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FB984" w14:textId="77777777" w:rsidR="001621DC" w:rsidRPr="00AA74A8" w:rsidRDefault="001621DC" w:rsidP="00A75421">
      <w:pPr>
        <w:spacing w:after="8" w:line="288" w:lineRule="auto"/>
        <w:ind w:right="43"/>
        <w:jc w:val="both"/>
        <w:rPr>
          <w:rFonts w:asciiTheme="minorHAnsi" w:hAnsiTheme="minorHAnsi" w:cstheme="minorHAnsi"/>
          <w:i/>
          <w:sz w:val="22"/>
          <w:szCs w:val="22"/>
        </w:rPr>
      </w:pPr>
    </w:p>
    <w:p w14:paraId="1E9800FB" w14:textId="77777777" w:rsidR="009F548E" w:rsidRPr="00AA74A8" w:rsidRDefault="0013404D" w:rsidP="00A75421">
      <w:pPr>
        <w:spacing w:after="8" w:line="288" w:lineRule="auto"/>
        <w:jc w:val="both"/>
        <w:rPr>
          <w:rFonts w:asciiTheme="minorHAnsi" w:hAnsiTheme="minorHAnsi" w:cstheme="minorHAnsi"/>
          <w:sz w:val="22"/>
          <w:szCs w:val="22"/>
        </w:rPr>
      </w:pPr>
      <w:r w:rsidRPr="00AA74A8">
        <w:rPr>
          <w:rFonts w:asciiTheme="minorHAnsi" w:hAnsiTheme="minorHAnsi" w:cstheme="minorHAnsi"/>
          <w:sz w:val="22"/>
          <w:szCs w:val="22"/>
        </w:rPr>
        <w:t>We are</w:t>
      </w:r>
      <w:r w:rsidR="00423BF8" w:rsidRPr="00AA74A8">
        <w:rPr>
          <w:rFonts w:asciiTheme="minorHAnsi" w:hAnsiTheme="minorHAnsi" w:cstheme="minorHAnsi"/>
          <w:bCs/>
          <w:sz w:val="22"/>
          <w:szCs w:val="22"/>
        </w:rPr>
        <w:t xml:space="preserve"> a</w:t>
      </w:r>
      <w:r w:rsidR="00423BF8" w:rsidRPr="00AA74A8">
        <w:rPr>
          <w:rFonts w:asciiTheme="minorHAnsi" w:hAnsiTheme="minorHAnsi" w:cstheme="minorHAnsi"/>
          <w:sz w:val="22"/>
          <w:szCs w:val="22"/>
        </w:rPr>
        <w:t xml:space="preserve"> heritage attraction in Central London</w:t>
      </w:r>
      <w:r w:rsidRPr="00AA74A8">
        <w:rPr>
          <w:rFonts w:asciiTheme="minorHAnsi" w:hAnsiTheme="minorHAnsi" w:cstheme="minorHAnsi"/>
          <w:sz w:val="22"/>
          <w:szCs w:val="22"/>
        </w:rPr>
        <w:t>;</w:t>
      </w:r>
      <w:r w:rsidR="00423BF8" w:rsidRPr="00AA74A8">
        <w:rPr>
          <w:rFonts w:asciiTheme="minorHAnsi" w:hAnsiTheme="minorHAnsi" w:cstheme="minorHAnsi"/>
          <w:sz w:val="22"/>
          <w:szCs w:val="22"/>
        </w:rPr>
        <w:t xml:space="preserve"> welcoming over 150,000 visitors a year</w:t>
      </w:r>
      <w:r w:rsidR="009F548E" w:rsidRPr="00AA74A8">
        <w:rPr>
          <w:rFonts w:asciiTheme="minorHAnsi" w:hAnsiTheme="minorHAnsi" w:cstheme="minorHAnsi"/>
          <w:sz w:val="22"/>
          <w:szCs w:val="22"/>
        </w:rPr>
        <w:t>, along with a further 400,000 through our public events programme, digital and outreach offers</w:t>
      </w:r>
      <w:r w:rsidR="00423BF8" w:rsidRPr="00AA74A8">
        <w:rPr>
          <w:rFonts w:asciiTheme="minorHAnsi" w:hAnsiTheme="minorHAnsi" w:cstheme="minorHAnsi"/>
          <w:sz w:val="22"/>
          <w:szCs w:val="22"/>
        </w:rPr>
        <w:t xml:space="preserve">. The museum’s five values are openness, generosity, innovation, playfulness and curiosity and our staff show commitment to these values in their work. We offer </w:t>
      </w:r>
      <w:r w:rsidR="00A57A8A" w:rsidRPr="00AA74A8">
        <w:rPr>
          <w:rFonts w:asciiTheme="minorHAnsi" w:hAnsiTheme="minorHAnsi" w:cstheme="minorHAnsi"/>
          <w:sz w:val="22"/>
          <w:szCs w:val="22"/>
        </w:rPr>
        <w:t>two experiences in one</w:t>
      </w:r>
      <w:r w:rsidR="00423BF8" w:rsidRPr="00AA74A8">
        <w:rPr>
          <w:rFonts w:asciiTheme="minorHAnsi" w:hAnsiTheme="minorHAnsi" w:cstheme="minorHAnsi"/>
          <w:b/>
          <w:bCs/>
          <w:sz w:val="22"/>
          <w:szCs w:val="22"/>
        </w:rPr>
        <w:t xml:space="preserve">:  </w:t>
      </w:r>
      <w:r w:rsidR="00423BF8" w:rsidRPr="00AA74A8">
        <w:rPr>
          <w:rFonts w:asciiTheme="minorHAnsi" w:hAnsiTheme="minorHAnsi" w:cstheme="minorHAnsi"/>
          <w:sz w:val="22"/>
          <w:szCs w:val="22"/>
        </w:rPr>
        <w:t>a</w:t>
      </w:r>
      <w:r w:rsidR="00A57A8A" w:rsidRPr="00AA74A8">
        <w:rPr>
          <w:rFonts w:asciiTheme="minorHAnsi" w:hAnsiTheme="minorHAnsi" w:cstheme="minorHAnsi"/>
          <w:sz w:val="22"/>
          <w:szCs w:val="22"/>
        </w:rPr>
        <w:t xml:space="preserve">longside </w:t>
      </w:r>
      <w:r w:rsidR="009C45BF" w:rsidRPr="00AA74A8">
        <w:rPr>
          <w:rFonts w:asciiTheme="minorHAnsi" w:hAnsiTheme="minorHAnsi" w:cstheme="minorHAnsi"/>
          <w:sz w:val="22"/>
          <w:szCs w:val="22"/>
        </w:rPr>
        <w:t xml:space="preserve">a museum exploring the </w:t>
      </w:r>
      <w:r w:rsidR="00A57A8A" w:rsidRPr="00AA74A8">
        <w:rPr>
          <w:rFonts w:asciiTheme="minorHAnsi" w:hAnsiTheme="minorHAnsi" w:cstheme="minorHAnsi"/>
          <w:sz w:val="22"/>
          <w:szCs w:val="22"/>
        </w:rPr>
        <w:t xml:space="preserve">story of British social and communications history, </w:t>
      </w:r>
      <w:r w:rsidR="009C45BF" w:rsidRPr="00AA74A8">
        <w:rPr>
          <w:rFonts w:asciiTheme="minorHAnsi" w:hAnsiTheme="minorHAnsi" w:cstheme="minorHAnsi"/>
          <w:sz w:val="22"/>
          <w:szCs w:val="22"/>
        </w:rPr>
        <w:t>visitors can ride</w:t>
      </w:r>
      <w:r w:rsidR="00A57A8A" w:rsidRPr="00AA74A8">
        <w:rPr>
          <w:rFonts w:asciiTheme="minorHAnsi" w:hAnsiTheme="minorHAnsi" w:cstheme="minorHAnsi"/>
          <w:sz w:val="22"/>
          <w:szCs w:val="22"/>
        </w:rPr>
        <w:t xml:space="preserve"> a </w:t>
      </w:r>
      <w:r w:rsidR="009C45BF" w:rsidRPr="00AA74A8">
        <w:rPr>
          <w:rFonts w:asciiTheme="minorHAnsi" w:hAnsiTheme="minorHAnsi" w:cstheme="minorHAnsi"/>
          <w:sz w:val="22"/>
          <w:szCs w:val="22"/>
        </w:rPr>
        <w:t xml:space="preserve">train </w:t>
      </w:r>
      <w:r w:rsidR="00A57A8A" w:rsidRPr="00AA74A8">
        <w:rPr>
          <w:rFonts w:asciiTheme="minorHAnsi" w:hAnsiTheme="minorHAnsi" w:cstheme="minorHAnsi"/>
          <w:sz w:val="22"/>
          <w:szCs w:val="22"/>
        </w:rPr>
        <w:t xml:space="preserve">on the old Post Office Underground Railway – </w:t>
      </w:r>
      <w:r w:rsidR="00A57A8A" w:rsidRPr="00AA74A8">
        <w:rPr>
          <w:rFonts w:asciiTheme="minorHAnsi" w:hAnsiTheme="minorHAnsi" w:cstheme="minorHAnsi"/>
          <w:bCs/>
          <w:sz w:val="22"/>
          <w:szCs w:val="22"/>
        </w:rPr>
        <w:t>Mail Rail</w:t>
      </w:r>
      <w:r w:rsidR="00A57A8A" w:rsidRPr="00AA74A8">
        <w:rPr>
          <w:rFonts w:asciiTheme="minorHAnsi" w:hAnsiTheme="minorHAnsi" w:cstheme="minorHAnsi"/>
          <w:sz w:val="22"/>
          <w:szCs w:val="22"/>
        </w:rPr>
        <w:t>. Th</w:t>
      </w:r>
      <w:r w:rsidR="0063535B" w:rsidRPr="00AA74A8">
        <w:rPr>
          <w:rFonts w:asciiTheme="minorHAnsi" w:hAnsiTheme="minorHAnsi" w:cstheme="minorHAnsi"/>
          <w:sz w:val="22"/>
          <w:szCs w:val="22"/>
        </w:rPr>
        <w:t xml:space="preserve">e </w:t>
      </w:r>
      <w:r w:rsidR="00A57A8A" w:rsidRPr="00AA74A8">
        <w:rPr>
          <w:rFonts w:asciiTheme="minorHAnsi" w:hAnsiTheme="minorHAnsi" w:cstheme="minorHAnsi"/>
          <w:sz w:val="22"/>
          <w:szCs w:val="22"/>
        </w:rPr>
        <w:t xml:space="preserve">museum and attraction </w:t>
      </w:r>
      <w:r w:rsidR="0063535B" w:rsidRPr="00AA74A8">
        <w:rPr>
          <w:rFonts w:asciiTheme="minorHAnsi" w:hAnsiTheme="minorHAnsi" w:cstheme="minorHAnsi"/>
          <w:sz w:val="22"/>
          <w:szCs w:val="22"/>
        </w:rPr>
        <w:t>s</w:t>
      </w:r>
      <w:r w:rsidR="00A57A8A" w:rsidRPr="00AA74A8">
        <w:rPr>
          <w:rFonts w:asciiTheme="minorHAnsi" w:hAnsiTheme="minorHAnsi" w:cstheme="minorHAnsi"/>
          <w:sz w:val="22"/>
          <w:szCs w:val="22"/>
        </w:rPr>
        <w:t>howcase the extraordinary stories from five centuries of one of the country’s most iconic services</w:t>
      </w:r>
      <w:r w:rsidR="0063535B" w:rsidRPr="00AA74A8">
        <w:rPr>
          <w:rFonts w:asciiTheme="minorHAnsi" w:hAnsiTheme="minorHAnsi" w:cstheme="minorHAnsi"/>
          <w:sz w:val="22"/>
          <w:szCs w:val="22"/>
        </w:rPr>
        <w:t xml:space="preserve">. </w:t>
      </w:r>
    </w:p>
    <w:p w14:paraId="25A76A03" w14:textId="652AD3EE" w:rsidR="00262408" w:rsidRPr="00AA74A8" w:rsidRDefault="00262408" w:rsidP="00A75421">
      <w:pPr>
        <w:pBdr>
          <w:bottom w:val="single" w:sz="4" w:space="1" w:color="auto"/>
        </w:pBdr>
        <w:tabs>
          <w:tab w:val="left" w:pos="5100"/>
        </w:tabs>
        <w:spacing w:after="8" w:line="288" w:lineRule="auto"/>
        <w:ind w:right="43"/>
        <w:jc w:val="both"/>
        <w:rPr>
          <w:rFonts w:asciiTheme="minorHAnsi" w:hAnsiTheme="minorHAnsi" w:cstheme="minorHAnsi"/>
          <w:i/>
          <w:iCs/>
          <w:sz w:val="22"/>
          <w:szCs w:val="22"/>
        </w:rPr>
      </w:pPr>
    </w:p>
    <w:p w14:paraId="229ABD06" w14:textId="77777777" w:rsidR="00A75421" w:rsidRPr="00AA74A8" w:rsidRDefault="00A75421" w:rsidP="00A75421">
      <w:pPr>
        <w:pStyle w:val="J3"/>
        <w:spacing w:after="8" w:line="288" w:lineRule="auto"/>
        <w:jc w:val="both"/>
        <w:rPr>
          <w:rFonts w:asciiTheme="minorHAnsi" w:hAnsiTheme="minorHAnsi" w:cstheme="minorHAnsi"/>
          <w:b/>
          <w:sz w:val="22"/>
          <w:szCs w:val="22"/>
        </w:rPr>
      </w:pPr>
    </w:p>
    <w:p w14:paraId="2552510B" w14:textId="77777777" w:rsidR="00262408" w:rsidRPr="00AA74A8" w:rsidRDefault="00262408" w:rsidP="00A75421">
      <w:pPr>
        <w:pStyle w:val="J3"/>
        <w:spacing w:after="8" w:line="288" w:lineRule="auto"/>
        <w:jc w:val="both"/>
        <w:rPr>
          <w:rFonts w:asciiTheme="minorHAnsi" w:hAnsiTheme="minorHAnsi" w:cstheme="minorHAnsi"/>
          <w:sz w:val="22"/>
          <w:szCs w:val="22"/>
        </w:rPr>
      </w:pPr>
      <w:r w:rsidRPr="00AA74A8">
        <w:rPr>
          <w:rFonts w:asciiTheme="minorHAnsi" w:hAnsiTheme="minorHAnsi" w:cstheme="minorHAnsi"/>
          <w:b/>
          <w:sz w:val="22"/>
          <w:szCs w:val="22"/>
        </w:rPr>
        <w:t>Based:</w:t>
      </w:r>
      <w:r w:rsidRPr="00AA74A8">
        <w:rPr>
          <w:rFonts w:asciiTheme="minorHAnsi" w:hAnsiTheme="minorHAnsi" w:cstheme="minorHAnsi"/>
          <w:sz w:val="22"/>
          <w:szCs w:val="22"/>
        </w:rPr>
        <w:t xml:space="preserve"> Central London</w:t>
      </w:r>
    </w:p>
    <w:p w14:paraId="61FBDFDF" w14:textId="636488C3" w:rsidR="00262408" w:rsidRPr="00AA74A8" w:rsidRDefault="00262408" w:rsidP="00A75421">
      <w:pPr>
        <w:pStyle w:val="J3"/>
        <w:spacing w:after="8" w:line="288" w:lineRule="auto"/>
        <w:jc w:val="both"/>
        <w:rPr>
          <w:rFonts w:asciiTheme="minorHAnsi" w:hAnsiTheme="minorHAnsi" w:cstheme="minorHAnsi"/>
          <w:color w:val="FF0000"/>
          <w:sz w:val="22"/>
          <w:szCs w:val="22"/>
        </w:rPr>
      </w:pPr>
      <w:r w:rsidRPr="00AA74A8">
        <w:rPr>
          <w:rFonts w:asciiTheme="minorHAnsi" w:hAnsiTheme="minorHAnsi" w:cstheme="minorHAnsi"/>
          <w:b/>
          <w:sz w:val="22"/>
          <w:szCs w:val="22"/>
        </w:rPr>
        <w:t xml:space="preserve">Salary: </w:t>
      </w:r>
      <w:r w:rsidR="008049A9" w:rsidRPr="00AA74A8">
        <w:rPr>
          <w:rFonts w:asciiTheme="minorHAnsi" w:hAnsiTheme="minorHAnsi" w:cstheme="minorHAnsi"/>
          <w:sz w:val="22"/>
          <w:szCs w:val="22"/>
        </w:rPr>
        <w:t>£</w:t>
      </w:r>
      <w:r w:rsidR="00607755" w:rsidRPr="00AA74A8">
        <w:rPr>
          <w:rFonts w:asciiTheme="minorHAnsi" w:hAnsiTheme="minorHAnsi" w:cstheme="minorHAnsi"/>
          <w:sz w:val="22"/>
          <w:szCs w:val="22"/>
        </w:rPr>
        <w:t>30</w:t>
      </w:r>
      <w:r w:rsidR="008049A9" w:rsidRPr="00AA74A8">
        <w:rPr>
          <w:rFonts w:asciiTheme="minorHAnsi" w:hAnsiTheme="minorHAnsi" w:cstheme="minorHAnsi"/>
          <w:sz w:val="22"/>
          <w:szCs w:val="22"/>
        </w:rPr>
        <w:t xml:space="preserve"> - £</w:t>
      </w:r>
      <w:r w:rsidR="00607755" w:rsidRPr="00AA74A8">
        <w:rPr>
          <w:rFonts w:asciiTheme="minorHAnsi" w:hAnsiTheme="minorHAnsi" w:cstheme="minorHAnsi"/>
          <w:sz w:val="22"/>
          <w:szCs w:val="22"/>
        </w:rPr>
        <w:t>32</w:t>
      </w:r>
      <w:r w:rsidR="008049A9" w:rsidRPr="00AA74A8">
        <w:rPr>
          <w:rFonts w:asciiTheme="minorHAnsi" w:hAnsiTheme="minorHAnsi" w:cstheme="minorHAnsi"/>
          <w:sz w:val="22"/>
          <w:szCs w:val="22"/>
        </w:rPr>
        <w:t xml:space="preserve">,000. </w:t>
      </w:r>
      <w:r w:rsidR="00607755" w:rsidRPr="00AA74A8">
        <w:rPr>
          <w:rFonts w:asciiTheme="minorHAnsi" w:hAnsiTheme="minorHAnsi" w:cstheme="minorHAnsi"/>
          <w:sz w:val="22"/>
          <w:szCs w:val="22"/>
        </w:rPr>
        <w:t>p</w:t>
      </w:r>
      <w:r w:rsidR="008049A9" w:rsidRPr="00AA74A8">
        <w:rPr>
          <w:rFonts w:asciiTheme="minorHAnsi" w:hAnsiTheme="minorHAnsi" w:cstheme="minorHAnsi"/>
          <w:sz w:val="22"/>
          <w:szCs w:val="22"/>
        </w:rPr>
        <w:t>a</w:t>
      </w:r>
      <w:r w:rsidR="00607755" w:rsidRPr="00AA74A8">
        <w:rPr>
          <w:rFonts w:asciiTheme="minorHAnsi" w:hAnsiTheme="minorHAnsi" w:cstheme="minorHAnsi"/>
          <w:sz w:val="22"/>
          <w:szCs w:val="22"/>
        </w:rPr>
        <w:t xml:space="preserve"> (</w:t>
      </w:r>
      <w:r w:rsidR="00927965">
        <w:rPr>
          <w:rFonts w:asciiTheme="minorHAnsi" w:hAnsiTheme="minorHAnsi" w:cstheme="minorHAnsi"/>
          <w:sz w:val="22"/>
          <w:szCs w:val="22"/>
        </w:rPr>
        <w:t xml:space="preserve">£18,000 - £19,200 </w:t>
      </w:r>
      <w:r w:rsidR="00607755" w:rsidRPr="00AA74A8">
        <w:rPr>
          <w:rFonts w:asciiTheme="minorHAnsi" w:hAnsiTheme="minorHAnsi" w:cstheme="minorHAnsi"/>
          <w:sz w:val="22"/>
          <w:szCs w:val="22"/>
        </w:rPr>
        <w:t>pro rata)</w:t>
      </w:r>
      <w:r w:rsidR="00CA0FD0" w:rsidRPr="00AA74A8">
        <w:rPr>
          <w:rFonts w:asciiTheme="minorHAnsi" w:hAnsiTheme="minorHAnsi" w:cstheme="minorHAnsi"/>
          <w:sz w:val="22"/>
          <w:szCs w:val="22"/>
        </w:rPr>
        <w:t xml:space="preserve"> </w:t>
      </w:r>
      <w:r w:rsidR="00FA3BF5" w:rsidRPr="00AA74A8">
        <w:rPr>
          <w:rFonts w:asciiTheme="minorHAnsi" w:hAnsiTheme="minorHAnsi" w:cstheme="minorHAnsi"/>
          <w:sz w:val="22"/>
          <w:szCs w:val="22"/>
        </w:rPr>
        <w:t xml:space="preserve">  </w:t>
      </w:r>
    </w:p>
    <w:p w14:paraId="16C855CA" w14:textId="77777777" w:rsidR="00010505" w:rsidRPr="00AA74A8" w:rsidRDefault="00F20439" w:rsidP="00A75421">
      <w:pPr>
        <w:spacing w:after="8" w:line="288" w:lineRule="auto"/>
        <w:jc w:val="both"/>
        <w:rPr>
          <w:rFonts w:asciiTheme="minorHAnsi" w:hAnsiTheme="minorHAnsi" w:cstheme="minorHAnsi"/>
          <w:sz w:val="22"/>
          <w:szCs w:val="22"/>
        </w:rPr>
      </w:pPr>
      <w:r w:rsidRPr="00AA74A8">
        <w:rPr>
          <w:rFonts w:asciiTheme="minorHAnsi" w:hAnsiTheme="minorHAnsi" w:cstheme="minorHAnsi"/>
          <w:b/>
          <w:sz w:val="22"/>
          <w:szCs w:val="22"/>
        </w:rPr>
        <w:t>Responsible for</w:t>
      </w:r>
      <w:r w:rsidRPr="00AA74A8">
        <w:rPr>
          <w:rFonts w:asciiTheme="minorHAnsi" w:hAnsiTheme="minorHAnsi" w:cstheme="minorHAnsi"/>
          <w:sz w:val="22"/>
          <w:szCs w:val="22"/>
        </w:rPr>
        <w:t xml:space="preserve">: </w:t>
      </w:r>
    </w:p>
    <w:p w14:paraId="1E8FEFD1" w14:textId="77777777" w:rsidR="00A3687A" w:rsidRPr="00AA74A8" w:rsidRDefault="00117817" w:rsidP="008049A9">
      <w:pPr>
        <w:spacing w:after="8" w:line="288" w:lineRule="auto"/>
        <w:jc w:val="both"/>
        <w:rPr>
          <w:rFonts w:asciiTheme="minorHAnsi" w:hAnsiTheme="minorHAnsi" w:cstheme="minorHAnsi"/>
          <w:sz w:val="22"/>
          <w:szCs w:val="22"/>
        </w:rPr>
      </w:pPr>
      <w:r w:rsidRPr="00AA74A8">
        <w:rPr>
          <w:rFonts w:asciiTheme="minorHAnsi" w:hAnsiTheme="minorHAnsi" w:cstheme="minorHAnsi"/>
          <w:sz w:val="22"/>
          <w:szCs w:val="22"/>
        </w:rPr>
        <w:t>No line management responsibilities</w:t>
      </w:r>
    </w:p>
    <w:p w14:paraId="12EFD8B4" w14:textId="6E85A3B6" w:rsidR="00010505" w:rsidRPr="00AA74A8" w:rsidRDefault="00010505" w:rsidP="00A75421">
      <w:pPr>
        <w:spacing w:after="8" w:line="288" w:lineRule="auto"/>
        <w:jc w:val="both"/>
        <w:rPr>
          <w:rFonts w:asciiTheme="minorHAnsi" w:hAnsiTheme="minorHAnsi" w:cstheme="minorHAnsi"/>
          <w:sz w:val="22"/>
          <w:szCs w:val="22"/>
        </w:rPr>
      </w:pPr>
      <w:r w:rsidRPr="00AA74A8">
        <w:rPr>
          <w:rFonts w:asciiTheme="minorHAnsi" w:hAnsiTheme="minorHAnsi" w:cstheme="minorHAnsi"/>
          <w:b/>
          <w:sz w:val="22"/>
          <w:szCs w:val="22"/>
        </w:rPr>
        <w:t>Reports to:</w:t>
      </w:r>
      <w:r w:rsidR="000E147E" w:rsidRPr="00AA74A8">
        <w:rPr>
          <w:rFonts w:asciiTheme="minorHAnsi" w:hAnsiTheme="minorHAnsi" w:cstheme="minorHAnsi"/>
          <w:b/>
          <w:sz w:val="22"/>
          <w:szCs w:val="22"/>
        </w:rPr>
        <w:t xml:space="preserve"> </w:t>
      </w:r>
      <w:r w:rsidR="00777E9B">
        <w:rPr>
          <w:rFonts w:asciiTheme="minorHAnsi" w:hAnsiTheme="minorHAnsi" w:cstheme="minorHAnsi"/>
          <w:sz w:val="22"/>
          <w:szCs w:val="22"/>
        </w:rPr>
        <w:t>Head of Finance and Resources (HoF&amp;R)</w:t>
      </w:r>
    </w:p>
    <w:p w14:paraId="16593893" w14:textId="77777777" w:rsidR="00262408" w:rsidRPr="00AA74A8" w:rsidRDefault="00262408" w:rsidP="00A75421">
      <w:pPr>
        <w:spacing w:after="8" w:line="288" w:lineRule="auto"/>
        <w:jc w:val="both"/>
        <w:rPr>
          <w:rFonts w:asciiTheme="minorHAnsi" w:hAnsiTheme="minorHAnsi" w:cstheme="minorHAnsi"/>
          <w:sz w:val="22"/>
          <w:szCs w:val="22"/>
        </w:rPr>
      </w:pPr>
      <w:r w:rsidRPr="00AA74A8">
        <w:rPr>
          <w:rFonts w:asciiTheme="minorHAnsi" w:hAnsiTheme="minorHAnsi" w:cstheme="minorHAnsi"/>
          <w:b/>
          <w:sz w:val="22"/>
          <w:szCs w:val="22"/>
        </w:rPr>
        <w:t xml:space="preserve">Contract: </w:t>
      </w:r>
      <w:r w:rsidR="00607755" w:rsidRPr="00AA74A8">
        <w:rPr>
          <w:rFonts w:asciiTheme="minorHAnsi" w:hAnsiTheme="minorHAnsi" w:cstheme="minorHAnsi"/>
          <w:sz w:val="22"/>
          <w:szCs w:val="22"/>
        </w:rPr>
        <w:t>Part time,</w:t>
      </w:r>
      <w:r w:rsidR="00607755" w:rsidRPr="00AA74A8">
        <w:rPr>
          <w:rFonts w:asciiTheme="minorHAnsi" w:hAnsiTheme="minorHAnsi" w:cstheme="minorHAnsi"/>
          <w:b/>
          <w:sz w:val="22"/>
          <w:szCs w:val="22"/>
        </w:rPr>
        <w:t xml:space="preserve"> </w:t>
      </w:r>
      <w:r w:rsidR="00607755" w:rsidRPr="00AA74A8">
        <w:rPr>
          <w:rFonts w:asciiTheme="minorHAnsi" w:hAnsiTheme="minorHAnsi" w:cstheme="minorHAnsi"/>
          <w:sz w:val="22"/>
          <w:szCs w:val="22"/>
        </w:rPr>
        <w:t xml:space="preserve">21 hr per week. </w:t>
      </w:r>
      <w:r w:rsidR="006A26BB" w:rsidRPr="00AA74A8">
        <w:rPr>
          <w:rFonts w:asciiTheme="minorHAnsi" w:hAnsiTheme="minorHAnsi" w:cstheme="minorHAnsi"/>
          <w:sz w:val="22"/>
          <w:szCs w:val="22"/>
        </w:rPr>
        <w:t>Permanent</w:t>
      </w:r>
    </w:p>
    <w:p w14:paraId="77DC284E" w14:textId="77777777" w:rsidR="00262408" w:rsidRPr="00AA74A8" w:rsidRDefault="00F20439" w:rsidP="00A75421">
      <w:pPr>
        <w:spacing w:after="8" w:line="288" w:lineRule="auto"/>
        <w:jc w:val="both"/>
        <w:rPr>
          <w:rFonts w:asciiTheme="minorHAnsi" w:hAnsiTheme="minorHAnsi" w:cstheme="minorHAnsi"/>
          <w:sz w:val="22"/>
          <w:szCs w:val="22"/>
        </w:rPr>
      </w:pPr>
      <w:r w:rsidRPr="00AA74A8">
        <w:rPr>
          <w:rFonts w:asciiTheme="minorHAnsi" w:hAnsiTheme="minorHAnsi" w:cstheme="minorHAnsi"/>
          <w:b/>
          <w:sz w:val="22"/>
          <w:szCs w:val="22"/>
        </w:rPr>
        <w:t>Start date:</w:t>
      </w:r>
      <w:r w:rsidR="004B4D2A" w:rsidRPr="00AA74A8">
        <w:rPr>
          <w:rFonts w:asciiTheme="minorHAnsi" w:hAnsiTheme="minorHAnsi" w:cstheme="minorHAnsi"/>
          <w:sz w:val="22"/>
          <w:szCs w:val="22"/>
        </w:rPr>
        <w:t xml:space="preserve"> </w:t>
      </w:r>
      <w:r w:rsidR="006A26BB" w:rsidRPr="00AA74A8">
        <w:rPr>
          <w:rFonts w:asciiTheme="minorHAnsi" w:hAnsiTheme="minorHAnsi" w:cstheme="minorHAnsi"/>
          <w:sz w:val="22"/>
          <w:szCs w:val="22"/>
        </w:rPr>
        <w:t>asap</w:t>
      </w:r>
    </w:p>
    <w:p w14:paraId="54032E6C" w14:textId="77777777" w:rsidR="00A70417" w:rsidRPr="00AA74A8" w:rsidRDefault="00A70417" w:rsidP="00A75421">
      <w:pPr>
        <w:pBdr>
          <w:bottom w:val="single" w:sz="4" w:space="1" w:color="auto"/>
        </w:pBdr>
        <w:spacing w:after="8" w:line="288" w:lineRule="auto"/>
        <w:jc w:val="both"/>
        <w:rPr>
          <w:rFonts w:asciiTheme="minorHAnsi" w:hAnsiTheme="minorHAnsi" w:cstheme="minorHAnsi"/>
          <w:sz w:val="22"/>
          <w:szCs w:val="22"/>
        </w:rPr>
      </w:pPr>
    </w:p>
    <w:p w14:paraId="1918C944" w14:textId="77777777" w:rsidR="00A75421" w:rsidRPr="00AA74A8" w:rsidRDefault="00A75421" w:rsidP="00A75421">
      <w:pPr>
        <w:pStyle w:val="Heading2"/>
        <w:spacing w:after="8" w:line="288" w:lineRule="auto"/>
        <w:jc w:val="both"/>
        <w:rPr>
          <w:rFonts w:asciiTheme="minorHAnsi" w:hAnsiTheme="minorHAnsi" w:cstheme="minorHAnsi"/>
          <w:sz w:val="22"/>
          <w:szCs w:val="22"/>
        </w:rPr>
      </w:pPr>
    </w:p>
    <w:p w14:paraId="79EFBE60" w14:textId="77777777" w:rsidR="00AA74A8" w:rsidRPr="00AA74A8" w:rsidRDefault="00AA74A8" w:rsidP="00AA74A8">
      <w:pPr>
        <w:jc w:val="both"/>
        <w:rPr>
          <w:rFonts w:asciiTheme="minorHAnsi" w:hAnsiTheme="minorHAnsi" w:cstheme="minorHAnsi"/>
          <w:b/>
          <w:sz w:val="22"/>
          <w:szCs w:val="22"/>
        </w:rPr>
      </w:pPr>
      <w:r w:rsidRPr="00AA74A8">
        <w:rPr>
          <w:rFonts w:asciiTheme="minorHAnsi" w:hAnsiTheme="minorHAnsi" w:cstheme="minorHAnsi"/>
          <w:b/>
          <w:sz w:val="22"/>
          <w:szCs w:val="22"/>
        </w:rPr>
        <w:t>Purpose of Role</w:t>
      </w:r>
    </w:p>
    <w:p w14:paraId="7D675F2F" w14:textId="77777777" w:rsidR="00AA74A8" w:rsidRPr="00AA74A8" w:rsidRDefault="00AA74A8" w:rsidP="00AA74A8">
      <w:pPr>
        <w:jc w:val="both"/>
        <w:rPr>
          <w:rFonts w:asciiTheme="minorHAnsi" w:hAnsiTheme="minorHAnsi" w:cstheme="minorHAnsi"/>
          <w:sz w:val="22"/>
          <w:szCs w:val="22"/>
        </w:rPr>
      </w:pPr>
      <w:r w:rsidRPr="00AA74A8">
        <w:rPr>
          <w:rFonts w:asciiTheme="minorHAnsi" w:hAnsiTheme="minorHAnsi" w:cstheme="minorHAnsi"/>
          <w:sz w:val="22"/>
          <w:szCs w:val="22"/>
        </w:rPr>
        <w:t xml:space="preserve">This role will be responsible for the day to day management of the purchase and sales ledgers, bank accounts, reconciliation of various Balance Sheet accounts and first line credit control, for all charities and trading subsidiaries within the Postal Museum group.  </w:t>
      </w:r>
    </w:p>
    <w:p w14:paraId="01BB8716" w14:textId="77777777" w:rsidR="00AA74A8" w:rsidRPr="00AA74A8" w:rsidRDefault="00AA74A8" w:rsidP="00AA74A8">
      <w:pPr>
        <w:jc w:val="both"/>
        <w:rPr>
          <w:rFonts w:asciiTheme="minorHAnsi" w:hAnsiTheme="minorHAnsi" w:cstheme="minorHAnsi"/>
          <w:sz w:val="22"/>
          <w:szCs w:val="22"/>
        </w:rPr>
      </w:pPr>
    </w:p>
    <w:p w14:paraId="123A17F5" w14:textId="77777777" w:rsidR="00AA74A8" w:rsidRPr="00AA74A8" w:rsidRDefault="00AA74A8" w:rsidP="00AA74A8">
      <w:pPr>
        <w:jc w:val="both"/>
        <w:rPr>
          <w:rFonts w:asciiTheme="minorHAnsi" w:hAnsiTheme="minorHAnsi" w:cstheme="minorHAnsi"/>
          <w:b/>
          <w:sz w:val="22"/>
          <w:szCs w:val="22"/>
        </w:rPr>
      </w:pPr>
      <w:r w:rsidRPr="00AA74A8">
        <w:rPr>
          <w:rFonts w:asciiTheme="minorHAnsi" w:hAnsiTheme="minorHAnsi" w:cstheme="minorHAnsi"/>
          <w:b/>
          <w:sz w:val="22"/>
          <w:szCs w:val="22"/>
        </w:rPr>
        <w:t>Main Duties and Responsibilities</w:t>
      </w:r>
    </w:p>
    <w:p w14:paraId="59B5D7FD"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 xml:space="preserve">Supervise the running of the purchase ledger, including resolution of queries, ensuring that all due payments are made on time. </w:t>
      </w:r>
    </w:p>
    <w:p w14:paraId="302BE86B"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Maintenance of fixed asset records.</w:t>
      </w:r>
    </w:p>
    <w:p w14:paraId="1F800CBE"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Supervise the running of the sales ledger, including the resolution of queries.</w:t>
      </w:r>
    </w:p>
    <w:p w14:paraId="0E758D86"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Take the lead on first line credit control matters and assist with debt recovery as necessary.  Flag up any debts that require escalation to a higher level.</w:t>
      </w:r>
    </w:p>
    <w:p w14:paraId="4EC2FF82"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Ensure all bank transactions are posted promptly and reconcile all bank accounts at least on a monthly basis.</w:t>
      </w:r>
    </w:p>
    <w:p w14:paraId="29D0F00D"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Manage and dispense petty cash as required, ensuring that the petty cash float is maintained.</w:t>
      </w:r>
    </w:p>
    <w:p w14:paraId="4F95E3AF"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Assist the Management Accountant with cash flow monitoring and forecasting.</w:t>
      </w:r>
    </w:p>
    <w:p w14:paraId="444C9CEC"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Assist the Management Accountant with reconciling ticketing and retail income, and post income journals in the Finance system.</w:t>
      </w:r>
    </w:p>
    <w:p w14:paraId="4A2CD63C"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Reconcile Balance sheet accounts as directed.</w:t>
      </w:r>
    </w:p>
    <w:p w14:paraId="3523A718"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Reconcile all intercompany accounts on a monthly basis.</w:t>
      </w:r>
    </w:p>
    <w:p w14:paraId="33CE21C1"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Ensure that all holders of company credit cards provide adequate and timely backup documentation and appropriate budget coding for all transactions on the monthly statements.  Post the monthly credit card journal.</w:t>
      </w:r>
    </w:p>
    <w:p w14:paraId="05F1C162"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 xml:space="preserve">Assist with ensuring that finance procedures are fully documented and kept up to date. </w:t>
      </w:r>
    </w:p>
    <w:p w14:paraId="26947F08"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lastRenderedPageBreak/>
        <w:t>Assist with internal audit tasks as directed.</w:t>
      </w:r>
    </w:p>
    <w:p w14:paraId="29DA12C0"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 xml:space="preserve">Assist the </w:t>
      </w:r>
      <w:proofErr w:type="spellStart"/>
      <w:r w:rsidRPr="00AA74A8">
        <w:rPr>
          <w:rFonts w:asciiTheme="minorHAnsi" w:hAnsiTheme="minorHAnsi" w:cstheme="minorHAnsi"/>
          <w:sz w:val="22"/>
          <w:szCs w:val="22"/>
        </w:rPr>
        <w:t>HoF&amp;R</w:t>
      </w:r>
      <w:proofErr w:type="spellEnd"/>
      <w:r w:rsidRPr="00AA74A8">
        <w:rPr>
          <w:rFonts w:asciiTheme="minorHAnsi" w:hAnsiTheme="minorHAnsi" w:cstheme="minorHAnsi"/>
          <w:sz w:val="22"/>
          <w:szCs w:val="22"/>
        </w:rPr>
        <w:t xml:space="preserve"> with preparation for the year end audit including production of some </w:t>
      </w:r>
      <w:proofErr w:type="spellStart"/>
      <w:r w:rsidRPr="00AA74A8">
        <w:rPr>
          <w:rFonts w:asciiTheme="minorHAnsi" w:hAnsiTheme="minorHAnsi" w:cstheme="minorHAnsi"/>
          <w:sz w:val="22"/>
          <w:szCs w:val="22"/>
        </w:rPr>
        <w:t>year end</w:t>
      </w:r>
      <w:proofErr w:type="spellEnd"/>
      <w:r w:rsidRPr="00AA74A8">
        <w:rPr>
          <w:rFonts w:asciiTheme="minorHAnsi" w:hAnsiTheme="minorHAnsi" w:cstheme="minorHAnsi"/>
          <w:sz w:val="22"/>
          <w:szCs w:val="22"/>
        </w:rPr>
        <w:t xml:space="preserve"> schedules.</w:t>
      </w:r>
    </w:p>
    <w:p w14:paraId="2E0E161C"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Occasional project work.</w:t>
      </w:r>
    </w:p>
    <w:p w14:paraId="6D72F926" w14:textId="77777777" w:rsidR="00AA74A8" w:rsidRPr="00AA74A8" w:rsidRDefault="00AA74A8" w:rsidP="00AA74A8">
      <w:pPr>
        <w:pStyle w:val="ListParagraph"/>
        <w:numPr>
          <w:ilvl w:val="0"/>
          <w:numId w:val="15"/>
        </w:numPr>
        <w:overflowPunct/>
        <w:autoSpaceDE/>
        <w:autoSpaceDN/>
        <w:adjustRightInd/>
        <w:jc w:val="both"/>
        <w:textAlignment w:val="auto"/>
        <w:rPr>
          <w:rFonts w:asciiTheme="minorHAnsi" w:hAnsiTheme="minorHAnsi" w:cstheme="minorHAnsi"/>
          <w:sz w:val="22"/>
          <w:szCs w:val="22"/>
        </w:rPr>
      </w:pPr>
      <w:r w:rsidRPr="00AA74A8">
        <w:rPr>
          <w:rFonts w:asciiTheme="minorHAnsi" w:hAnsiTheme="minorHAnsi" w:cstheme="minorHAnsi"/>
          <w:sz w:val="22"/>
          <w:szCs w:val="22"/>
        </w:rPr>
        <w:t xml:space="preserve">Carry out any other duties that are appropriate to this post as directed by the </w:t>
      </w:r>
      <w:proofErr w:type="spellStart"/>
      <w:r w:rsidRPr="00AA74A8">
        <w:rPr>
          <w:rFonts w:asciiTheme="minorHAnsi" w:hAnsiTheme="minorHAnsi" w:cstheme="minorHAnsi"/>
          <w:sz w:val="22"/>
          <w:szCs w:val="22"/>
        </w:rPr>
        <w:t>HoF&amp;R</w:t>
      </w:r>
      <w:proofErr w:type="spellEnd"/>
      <w:r w:rsidRPr="00AA74A8">
        <w:rPr>
          <w:rFonts w:asciiTheme="minorHAnsi" w:hAnsiTheme="minorHAnsi" w:cstheme="minorHAnsi"/>
          <w:sz w:val="22"/>
          <w:szCs w:val="22"/>
        </w:rPr>
        <w:t xml:space="preserve"> or the Management Accountant.</w:t>
      </w:r>
    </w:p>
    <w:p w14:paraId="6ECD23DC" w14:textId="77777777" w:rsidR="00AA74A8" w:rsidRPr="00AA74A8" w:rsidRDefault="00AA74A8" w:rsidP="00AA74A8">
      <w:pPr>
        <w:spacing w:after="8"/>
        <w:jc w:val="both"/>
        <w:rPr>
          <w:rFonts w:asciiTheme="minorHAnsi" w:hAnsiTheme="minorHAnsi" w:cstheme="minorHAnsi"/>
          <w:sz w:val="22"/>
          <w:szCs w:val="22"/>
        </w:rPr>
      </w:pPr>
    </w:p>
    <w:p w14:paraId="4EE58EE8" w14:textId="77777777" w:rsidR="00AA74A8" w:rsidRPr="00AA74A8" w:rsidRDefault="00AA74A8" w:rsidP="00AA74A8">
      <w:pPr>
        <w:spacing w:after="8"/>
        <w:jc w:val="both"/>
        <w:rPr>
          <w:rFonts w:asciiTheme="minorHAnsi" w:hAnsiTheme="minorHAnsi" w:cstheme="minorHAnsi"/>
          <w:sz w:val="22"/>
          <w:szCs w:val="22"/>
        </w:rPr>
      </w:pPr>
      <w:r w:rsidRPr="00AA74A8">
        <w:rPr>
          <w:rFonts w:asciiTheme="minorHAnsi" w:hAnsiTheme="minorHAnsi" w:cstheme="minorHAnsi"/>
          <w:sz w:val="22"/>
          <w:szCs w:val="22"/>
        </w:rPr>
        <w:t>The postholder is expected to monitor and report on their work as directed by their line manager and adhere to office guidelines on handling, health and safety, lone working, etc., as advised, taking responsibility as appropriate.</w:t>
      </w:r>
    </w:p>
    <w:p w14:paraId="4A236A8C" w14:textId="77777777" w:rsidR="00A75421" w:rsidRPr="00AA74A8" w:rsidRDefault="00A75421" w:rsidP="00A75421">
      <w:pPr>
        <w:pStyle w:val="Heading2"/>
        <w:spacing w:after="8" w:line="288" w:lineRule="auto"/>
        <w:jc w:val="both"/>
        <w:rPr>
          <w:rFonts w:asciiTheme="minorHAnsi" w:hAnsiTheme="minorHAnsi" w:cstheme="minorHAnsi"/>
          <w:sz w:val="22"/>
          <w:szCs w:val="22"/>
        </w:rPr>
      </w:pPr>
    </w:p>
    <w:p w14:paraId="4BBB5C64" w14:textId="77777777" w:rsidR="00262408" w:rsidRPr="00AA74A8" w:rsidRDefault="00262408" w:rsidP="00A75421">
      <w:pPr>
        <w:pStyle w:val="Heading2"/>
        <w:spacing w:after="8" w:line="288" w:lineRule="auto"/>
        <w:jc w:val="both"/>
        <w:rPr>
          <w:rFonts w:asciiTheme="minorHAnsi" w:hAnsiTheme="minorHAnsi" w:cstheme="minorHAnsi"/>
          <w:sz w:val="22"/>
          <w:szCs w:val="22"/>
        </w:rPr>
      </w:pPr>
      <w:r w:rsidRPr="00AA74A8">
        <w:rPr>
          <w:rFonts w:asciiTheme="minorHAnsi" w:hAnsiTheme="minorHAnsi" w:cstheme="minorHAnsi"/>
          <w:sz w:val="22"/>
          <w:szCs w:val="22"/>
        </w:rPr>
        <w:t>PERSON SPECIFICATION</w:t>
      </w:r>
    </w:p>
    <w:p w14:paraId="6DD458DE" w14:textId="77777777" w:rsidR="00262408" w:rsidRPr="00AA74A8" w:rsidRDefault="00262408" w:rsidP="00A75421">
      <w:pPr>
        <w:spacing w:after="8" w:line="288" w:lineRule="auto"/>
        <w:jc w:val="both"/>
        <w:rPr>
          <w:rFonts w:asciiTheme="minorHAnsi" w:hAnsiTheme="minorHAnsi" w:cstheme="minorHAnsi"/>
          <w:sz w:val="22"/>
          <w:szCs w:val="22"/>
        </w:rPr>
      </w:pPr>
    </w:p>
    <w:p w14:paraId="0662361C" w14:textId="77777777" w:rsidR="0002047A" w:rsidRPr="00AA74A8" w:rsidRDefault="0002047A" w:rsidP="0002047A">
      <w:pPr>
        <w:pStyle w:val="Heading4"/>
        <w:spacing w:after="8" w:line="288" w:lineRule="auto"/>
        <w:jc w:val="both"/>
        <w:rPr>
          <w:rFonts w:asciiTheme="minorHAnsi" w:hAnsiTheme="minorHAnsi" w:cstheme="minorHAnsi"/>
          <w:b/>
          <w:sz w:val="22"/>
          <w:szCs w:val="22"/>
        </w:rPr>
      </w:pPr>
      <w:r w:rsidRPr="00AA74A8">
        <w:rPr>
          <w:rFonts w:asciiTheme="minorHAnsi" w:hAnsiTheme="minorHAnsi" w:cstheme="minorHAnsi"/>
          <w:b/>
          <w:sz w:val="22"/>
          <w:szCs w:val="22"/>
        </w:rPr>
        <w:t>QUALIFICATIONS</w:t>
      </w:r>
    </w:p>
    <w:p w14:paraId="00C29496" w14:textId="77777777" w:rsidR="0002047A" w:rsidRPr="00AA74A8" w:rsidRDefault="0002047A" w:rsidP="0002047A">
      <w:pPr>
        <w:pStyle w:val="Heading4"/>
        <w:spacing w:after="8" w:line="288" w:lineRule="auto"/>
        <w:jc w:val="both"/>
        <w:rPr>
          <w:rFonts w:asciiTheme="minorHAnsi" w:hAnsiTheme="minorHAnsi" w:cstheme="minorHAnsi"/>
          <w:b/>
          <w:sz w:val="22"/>
          <w:szCs w:val="22"/>
        </w:rPr>
      </w:pPr>
      <w:r w:rsidRPr="00AA74A8">
        <w:rPr>
          <w:rFonts w:asciiTheme="minorHAnsi" w:hAnsiTheme="minorHAnsi" w:cstheme="minorHAnsi"/>
          <w:b/>
          <w:sz w:val="22"/>
          <w:szCs w:val="22"/>
        </w:rPr>
        <w:t>(Essential criteria)</w:t>
      </w:r>
    </w:p>
    <w:p w14:paraId="43CAEBC0" w14:textId="77777777" w:rsidR="00607755" w:rsidRPr="00AA74A8" w:rsidRDefault="00607755" w:rsidP="00607755">
      <w:pPr>
        <w:numPr>
          <w:ilvl w:val="0"/>
          <w:numId w:val="2"/>
        </w:numPr>
        <w:jc w:val="both"/>
        <w:rPr>
          <w:rFonts w:asciiTheme="minorHAnsi" w:hAnsiTheme="minorHAnsi" w:cstheme="minorHAnsi"/>
          <w:sz w:val="22"/>
          <w:szCs w:val="22"/>
        </w:rPr>
      </w:pPr>
      <w:r w:rsidRPr="00AA74A8">
        <w:rPr>
          <w:rFonts w:asciiTheme="minorHAnsi" w:hAnsiTheme="minorHAnsi" w:cstheme="minorHAnsi"/>
          <w:sz w:val="22"/>
          <w:szCs w:val="22"/>
        </w:rPr>
        <w:t>AAT or part-qualified ACA, ACCA or CIMA or qualified by experience.</w:t>
      </w:r>
    </w:p>
    <w:p w14:paraId="5AC2F380" w14:textId="77777777" w:rsidR="00607755" w:rsidRPr="00AA74A8" w:rsidRDefault="00607755" w:rsidP="00607755">
      <w:pPr>
        <w:numPr>
          <w:ilvl w:val="0"/>
          <w:numId w:val="2"/>
        </w:numPr>
        <w:jc w:val="both"/>
        <w:rPr>
          <w:rFonts w:asciiTheme="minorHAnsi" w:hAnsiTheme="minorHAnsi" w:cstheme="minorHAnsi"/>
          <w:sz w:val="22"/>
          <w:szCs w:val="22"/>
        </w:rPr>
      </w:pPr>
      <w:r w:rsidRPr="00AA74A8">
        <w:rPr>
          <w:rFonts w:asciiTheme="minorHAnsi" w:hAnsiTheme="minorHAnsi" w:cstheme="minorHAnsi"/>
          <w:sz w:val="22"/>
          <w:szCs w:val="22"/>
        </w:rPr>
        <w:t>Educated to degree level or equivalent.</w:t>
      </w:r>
    </w:p>
    <w:p w14:paraId="04045723" w14:textId="77777777" w:rsidR="00BC35FE" w:rsidRPr="00AA74A8" w:rsidRDefault="00BC35FE" w:rsidP="00BC35FE">
      <w:pPr>
        <w:spacing w:after="8" w:line="288" w:lineRule="auto"/>
        <w:ind w:left="720"/>
        <w:jc w:val="both"/>
        <w:rPr>
          <w:rFonts w:asciiTheme="minorHAnsi" w:hAnsiTheme="minorHAnsi" w:cstheme="minorHAnsi"/>
          <w:sz w:val="22"/>
          <w:szCs w:val="22"/>
        </w:rPr>
      </w:pPr>
    </w:p>
    <w:p w14:paraId="358F80D4" w14:textId="77777777" w:rsidR="00607755" w:rsidRPr="00AA74A8" w:rsidRDefault="00607755" w:rsidP="00607755">
      <w:pPr>
        <w:spacing w:after="8" w:line="288" w:lineRule="auto"/>
        <w:jc w:val="both"/>
        <w:rPr>
          <w:rFonts w:asciiTheme="minorHAnsi" w:hAnsiTheme="minorHAnsi" w:cstheme="minorHAnsi"/>
          <w:b/>
          <w:sz w:val="22"/>
          <w:szCs w:val="22"/>
        </w:rPr>
      </w:pPr>
      <w:r w:rsidRPr="00AA74A8">
        <w:rPr>
          <w:rFonts w:asciiTheme="minorHAnsi" w:hAnsiTheme="minorHAnsi" w:cstheme="minorHAnsi"/>
          <w:b/>
          <w:sz w:val="22"/>
          <w:szCs w:val="22"/>
        </w:rPr>
        <w:t>EXPERIENCE</w:t>
      </w:r>
    </w:p>
    <w:p w14:paraId="5D4E17CF" w14:textId="77777777" w:rsidR="00607755" w:rsidRPr="00AA74A8" w:rsidRDefault="00607755" w:rsidP="00607755">
      <w:pPr>
        <w:pStyle w:val="Heading4"/>
        <w:numPr>
          <w:ilvl w:val="12"/>
          <w:numId w:val="0"/>
        </w:numPr>
        <w:jc w:val="both"/>
        <w:rPr>
          <w:rFonts w:asciiTheme="minorHAnsi" w:hAnsiTheme="minorHAnsi" w:cstheme="minorHAnsi"/>
          <w:b/>
          <w:sz w:val="22"/>
          <w:szCs w:val="22"/>
        </w:rPr>
      </w:pPr>
      <w:r w:rsidRPr="00AA74A8">
        <w:rPr>
          <w:rFonts w:asciiTheme="minorHAnsi" w:hAnsiTheme="minorHAnsi" w:cstheme="minorHAnsi"/>
          <w:b/>
          <w:sz w:val="22"/>
          <w:szCs w:val="22"/>
        </w:rPr>
        <w:t>(Essential criteria)</w:t>
      </w:r>
    </w:p>
    <w:p w14:paraId="17F45564" w14:textId="77777777" w:rsidR="00607755" w:rsidRPr="00AA74A8" w:rsidRDefault="00607755" w:rsidP="00607755">
      <w:pPr>
        <w:numPr>
          <w:ilvl w:val="0"/>
          <w:numId w:val="2"/>
        </w:numPr>
        <w:jc w:val="both"/>
        <w:rPr>
          <w:rFonts w:asciiTheme="minorHAnsi" w:hAnsiTheme="minorHAnsi" w:cstheme="minorHAnsi"/>
          <w:i/>
          <w:sz w:val="22"/>
          <w:szCs w:val="22"/>
        </w:rPr>
      </w:pPr>
      <w:r w:rsidRPr="00AA74A8">
        <w:rPr>
          <w:rFonts w:asciiTheme="minorHAnsi" w:hAnsiTheme="minorHAnsi" w:cstheme="minorHAnsi"/>
          <w:sz w:val="22"/>
          <w:szCs w:val="22"/>
        </w:rPr>
        <w:t>At least 2 years of working in a similar role for at least an equivalent sized organisation.</w:t>
      </w:r>
    </w:p>
    <w:p w14:paraId="137C941B" w14:textId="77777777" w:rsidR="00607755" w:rsidRPr="00AA74A8" w:rsidRDefault="00607755" w:rsidP="00607755">
      <w:pPr>
        <w:numPr>
          <w:ilvl w:val="0"/>
          <w:numId w:val="2"/>
        </w:numPr>
        <w:jc w:val="both"/>
        <w:rPr>
          <w:rFonts w:asciiTheme="minorHAnsi" w:hAnsiTheme="minorHAnsi" w:cstheme="minorHAnsi"/>
          <w:i/>
          <w:sz w:val="22"/>
          <w:szCs w:val="22"/>
        </w:rPr>
      </w:pPr>
      <w:r w:rsidRPr="00AA74A8">
        <w:rPr>
          <w:rFonts w:asciiTheme="minorHAnsi" w:hAnsiTheme="minorHAnsi" w:cstheme="minorHAnsi"/>
          <w:sz w:val="22"/>
          <w:szCs w:val="22"/>
        </w:rPr>
        <w:t xml:space="preserve">Significant experience working with purchase and/or sales ledgers. </w:t>
      </w:r>
    </w:p>
    <w:p w14:paraId="2D4A7AD2" w14:textId="77777777" w:rsidR="00607755" w:rsidRPr="00AA74A8" w:rsidRDefault="00607755" w:rsidP="00607755">
      <w:pPr>
        <w:numPr>
          <w:ilvl w:val="0"/>
          <w:numId w:val="2"/>
        </w:numPr>
        <w:jc w:val="both"/>
        <w:rPr>
          <w:rFonts w:asciiTheme="minorHAnsi" w:hAnsiTheme="minorHAnsi" w:cstheme="minorHAnsi"/>
          <w:i/>
          <w:sz w:val="22"/>
          <w:szCs w:val="22"/>
        </w:rPr>
      </w:pPr>
      <w:r w:rsidRPr="00AA74A8">
        <w:rPr>
          <w:rFonts w:asciiTheme="minorHAnsi" w:hAnsiTheme="minorHAnsi" w:cstheme="minorHAnsi"/>
          <w:sz w:val="22"/>
          <w:szCs w:val="22"/>
        </w:rPr>
        <w:t>Significant experience with bank account and other Balance Sheet reconciliations.</w:t>
      </w:r>
    </w:p>
    <w:p w14:paraId="1D5687CF" w14:textId="77777777" w:rsidR="00607755" w:rsidRPr="00AA74A8" w:rsidRDefault="00607755" w:rsidP="00607755">
      <w:pPr>
        <w:numPr>
          <w:ilvl w:val="0"/>
          <w:numId w:val="2"/>
        </w:numPr>
        <w:jc w:val="both"/>
        <w:rPr>
          <w:rFonts w:asciiTheme="minorHAnsi" w:hAnsiTheme="minorHAnsi" w:cstheme="minorHAnsi"/>
          <w:i/>
          <w:sz w:val="22"/>
          <w:szCs w:val="22"/>
        </w:rPr>
      </w:pPr>
      <w:r w:rsidRPr="00AA74A8">
        <w:rPr>
          <w:rFonts w:asciiTheme="minorHAnsi" w:hAnsiTheme="minorHAnsi" w:cstheme="minorHAnsi"/>
          <w:sz w:val="22"/>
          <w:szCs w:val="22"/>
        </w:rPr>
        <w:t>Experience of mainstream accounting software systems.</w:t>
      </w:r>
    </w:p>
    <w:p w14:paraId="1BA4C88C" w14:textId="77777777" w:rsidR="00607755" w:rsidRPr="00AA74A8" w:rsidRDefault="00607755" w:rsidP="00607755">
      <w:pPr>
        <w:numPr>
          <w:ilvl w:val="0"/>
          <w:numId w:val="2"/>
        </w:numPr>
        <w:jc w:val="both"/>
        <w:rPr>
          <w:rFonts w:asciiTheme="minorHAnsi" w:hAnsiTheme="minorHAnsi" w:cstheme="minorHAnsi"/>
          <w:i/>
          <w:sz w:val="22"/>
          <w:szCs w:val="22"/>
        </w:rPr>
      </w:pPr>
      <w:r w:rsidRPr="00AA74A8">
        <w:rPr>
          <w:rFonts w:asciiTheme="minorHAnsi" w:hAnsiTheme="minorHAnsi" w:cstheme="minorHAnsi"/>
          <w:sz w:val="22"/>
          <w:szCs w:val="22"/>
        </w:rPr>
        <w:t>Experience of working with financial systems and controls.</w:t>
      </w:r>
    </w:p>
    <w:p w14:paraId="1BAE6D1E" w14:textId="77777777" w:rsidR="00607755" w:rsidRPr="00AA74A8" w:rsidRDefault="00607755" w:rsidP="00607755">
      <w:pPr>
        <w:jc w:val="both"/>
        <w:rPr>
          <w:rFonts w:asciiTheme="minorHAnsi" w:hAnsiTheme="minorHAnsi" w:cstheme="minorHAnsi"/>
          <w:b/>
          <w:i/>
          <w:sz w:val="22"/>
          <w:szCs w:val="22"/>
        </w:rPr>
      </w:pPr>
    </w:p>
    <w:p w14:paraId="0D9CCB9A" w14:textId="77777777" w:rsidR="00607755" w:rsidRPr="00AA74A8" w:rsidRDefault="0002047A" w:rsidP="00607755">
      <w:pPr>
        <w:jc w:val="both"/>
        <w:rPr>
          <w:rFonts w:asciiTheme="minorHAnsi" w:hAnsiTheme="minorHAnsi" w:cstheme="minorHAnsi"/>
          <w:b/>
          <w:i/>
          <w:sz w:val="22"/>
          <w:szCs w:val="22"/>
        </w:rPr>
      </w:pPr>
      <w:r w:rsidRPr="00AA74A8">
        <w:rPr>
          <w:rFonts w:asciiTheme="minorHAnsi" w:hAnsiTheme="minorHAnsi" w:cstheme="minorHAnsi"/>
          <w:b/>
          <w:i/>
          <w:sz w:val="22"/>
          <w:szCs w:val="22"/>
        </w:rPr>
        <w:t xml:space="preserve"> </w:t>
      </w:r>
      <w:r w:rsidR="00607755" w:rsidRPr="00AA74A8">
        <w:rPr>
          <w:rFonts w:asciiTheme="minorHAnsi" w:hAnsiTheme="minorHAnsi" w:cstheme="minorHAnsi"/>
          <w:b/>
          <w:i/>
          <w:sz w:val="22"/>
          <w:szCs w:val="22"/>
        </w:rPr>
        <w:t>(Desirable criteria)</w:t>
      </w:r>
    </w:p>
    <w:p w14:paraId="533B9328" w14:textId="77777777" w:rsidR="00607755" w:rsidRPr="00AA74A8" w:rsidRDefault="00607755" w:rsidP="00607755">
      <w:pPr>
        <w:numPr>
          <w:ilvl w:val="0"/>
          <w:numId w:val="2"/>
        </w:numPr>
        <w:jc w:val="both"/>
        <w:rPr>
          <w:rFonts w:asciiTheme="minorHAnsi" w:hAnsiTheme="minorHAnsi" w:cstheme="minorHAnsi"/>
          <w:i/>
          <w:sz w:val="22"/>
          <w:szCs w:val="22"/>
        </w:rPr>
      </w:pPr>
      <w:r w:rsidRPr="00AA74A8">
        <w:rPr>
          <w:rFonts w:asciiTheme="minorHAnsi" w:hAnsiTheme="minorHAnsi" w:cstheme="minorHAnsi"/>
          <w:sz w:val="22"/>
          <w:szCs w:val="22"/>
        </w:rPr>
        <w:t>Experience of working with the charity SORP.</w:t>
      </w:r>
    </w:p>
    <w:p w14:paraId="2F8958EC" w14:textId="77777777" w:rsidR="00607755" w:rsidRPr="00AA74A8" w:rsidRDefault="00607755" w:rsidP="00607755">
      <w:pPr>
        <w:numPr>
          <w:ilvl w:val="0"/>
          <w:numId w:val="2"/>
        </w:numPr>
        <w:jc w:val="both"/>
        <w:rPr>
          <w:rFonts w:asciiTheme="minorHAnsi" w:hAnsiTheme="minorHAnsi" w:cstheme="minorHAnsi"/>
          <w:sz w:val="22"/>
          <w:szCs w:val="22"/>
        </w:rPr>
      </w:pPr>
      <w:r w:rsidRPr="00AA74A8">
        <w:rPr>
          <w:rFonts w:asciiTheme="minorHAnsi" w:hAnsiTheme="minorHAnsi" w:cstheme="minorHAnsi"/>
          <w:sz w:val="22"/>
          <w:szCs w:val="22"/>
        </w:rPr>
        <w:t>Visitor attraction experience.</w:t>
      </w:r>
    </w:p>
    <w:p w14:paraId="43252515" w14:textId="77777777" w:rsidR="00607755" w:rsidRPr="00AA74A8" w:rsidRDefault="00607755" w:rsidP="00607755">
      <w:pPr>
        <w:numPr>
          <w:ilvl w:val="0"/>
          <w:numId w:val="2"/>
        </w:numPr>
        <w:jc w:val="both"/>
        <w:rPr>
          <w:rFonts w:asciiTheme="minorHAnsi" w:hAnsiTheme="minorHAnsi" w:cstheme="minorHAnsi"/>
          <w:i/>
          <w:sz w:val="22"/>
          <w:szCs w:val="22"/>
        </w:rPr>
      </w:pPr>
      <w:r w:rsidRPr="00AA74A8">
        <w:rPr>
          <w:rFonts w:asciiTheme="minorHAnsi" w:hAnsiTheme="minorHAnsi" w:cstheme="minorHAnsi"/>
          <w:sz w:val="22"/>
          <w:szCs w:val="22"/>
        </w:rPr>
        <w:t xml:space="preserve">Experience of working with Sage 200. </w:t>
      </w:r>
    </w:p>
    <w:p w14:paraId="030C7E2F" w14:textId="77777777" w:rsidR="00607755" w:rsidRPr="00AA74A8" w:rsidRDefault="00607755" w:rsidP="00607755">
      <w:pPr>
        <w:numPr>
          <w:ilvl w:val="0"/>
          <w:numId w:val="2"/>
        </w:numPr>
        <w:jc w:val="both"/>
        <w:rPr>
          <w:rFonts w:asciiTheme="minorHAnsi" w:hAnsiTheme="minorHAnsi" w:cstheme="minorHAnsi"/>
          <w:i/>
          <w:sz w:val="22"/>
          <w:szCs w:val="22"/>
        </w:rPr>
      </w:pPr>
      <w:r w:rsidRPr="00AA74A8">
        <w:rPr>
          <w:rFonts w:asciiTheme="minorHAnsi" w:hAnsiTheme="minorHAnsi" w:cstheme="minorHAnsi"/>
          <w:sz w:val="22"/>
          <w:szCs w:val="22"/>
        </w:rPr>
        <w:t>Experience of working with VAT.</w:t>
      </w:r>
    </w:p>
    <w:p w14:paraId="1151859A" w14:textId="77777777" w:rsidR="00323AA9" w:rsidRPr="00AA74A8" w:rsidRDefault="00323AA9" w:rsidP="00607755">
      <w:pPr>
        <w:spacing w:after="8" w:line="288" w:lineRule="auto"/>
        <w:jc w:val="both"/>
        <w:rPr>
          <w:rFonts w:asciiTheme="minorHAnsi" w:hAnsiTheme="minorHAnsi" w:cstheme="minorHAnsi"/>
          <w:b/>
          <w:i/>
          <w:sz w:val="22"/>
          <w:szCs w:val="22"/>
        </w:rPr>
      </w:pPr>
    </w:p>
    <w:p w14:paraId="7F7F2515" w14:textId="77777777" w:rsidR="00607755" w:rsidRPr="00AA74A8" w:rsidRDefault="00607755" w:rsidP="00607755">
      <w:pPr>
        <w:jc w:val="both"/>
        <w:rPr>
          <w:rFonts w:asciiTheme="minorHAnsi" w:hAnsiTheme="minorHAnsi" w:cstheme="minorHAnsi"/>
          <w:b/>
          <w:i/>
          <w:sz w:val="22"/>
          <w:szCs w:val="22"/>
        </w:rPr>
      </w:pPr>
      <w:r w:rsidRPr="00AA74A8">
        <w:rPr>
          <w:rFonts w:asciiTheme="minorHAnsi" w:hAnsiTheme="minorHAnsi" w:cstheme="minorHAnsi"/>
          <w:b/>
          <w:i/>
          <w:sz w:val="22"/>
          <w:szCs w:val="22"/>
        </w:rPr>
        <w:t>SKILLS/KNOWLEDGE</w:t>
      </w:r>
    </w:p>
    <w:p w14:paraId="4BBE9A0E" w14:textId="77777777" w:rsidR="00607755" w:rsidRPr="00AA74A8" w:rsidRDefault="00607755" w:rsidP="00607755">
      <w:pPr>
        <w:jc w:val="both"/>
        <w:rPr>
          <w:rFonts w:asciiTheme="minorHAnsi" w:hAnsiTheme="minorHAnsi" w:cstheme="minorHAnsi"/>
          <w:b/>
          <w:i/>
          <w:sz w:val="22"/>
          <w:szCs w:val="22"/>
        </w:rPr>
      </w:pPr>
      <w:r w:rsidRPr="00AA74A8">
        <w:rPr>
          <w:rFonts w:asciiTheme="minorHAnsi" w:hAnsiTheme="minorHAnsi" w:cstheme="minorHAnsi"/>
          <w:b/>
          <w:i/>
          <w:sz w:val="22"/>
          <w:szCs w:val="22"/>
        </w:rPr>
        <w:t>(Essential criteria)</w:t>
      </w:r>
    </w:p>
    <w:p w14:paraId="6A28D5A3" w14:textId="77777777" w:rsidR="00607755" w:rsidRPr="00AA74A8" w:rsidRDefault="00607755" w:rsidP="00607755">
      <w:pPr>
        <w:numPr>
          <w:ilvl w:val="0"/>
          <w:numId w:val="2"/>
        </w:numPr>
        <w:jc w:val="both"/>
        <w:rPr>
          <w:rFonts w:asciiTheme="minorHAnsi" w:hAnsiTheme="minorHAnsi" w:cstheme="minorHAnsi"/>
          <w:sz w:val="22"/>
          <w:szCs w:val="22"/>
        </w:rPr>
      </w:pPr>
      <w:r w:rsidRPr="00AA74A8">
        <w:rPr>
          <w:rFonts w:asciiTheme="minorHAnsi" w:hAnsiTheme="minorHAnsi" w:cstheme="minorHAnsi"/>
          <w:sz w:val="22"/>
          <w:szCs w:val="22"/>
        </w:rPr>
        <w:t>Theoretical and practical knowledge of accounting terms and concepts.</w:t>
      </w:r>
    </w:p>
    <w:p w14:paraId="3B98C427" w14:textId="77777777" w:rsidR="00607755" w:rsidRPr="00AA74A8" w:rsidRDefault="00607755" w:rsidP="00607755">
      <w:pPr>
        <w:numPr>
          <w:ilvl w:val="0"/>
          <w:numId w:val="2"/>
        </w:numPr>
        <w:jc w:val="both"/>
        <w:rPr>
          <w:rFonts w:asciiTheme="minorHAnsi" w:hAnsiTheme="minorHAnsi" w:cstheme="minorHAnsi"/>
          <w:sz w:val="22"/>
          <w:szCs w:val="22"/>
        </w:rPr>
      </w:pPr>
      <w:r w:rsidRPr="00AA74A8">
        <w:rPr>
          <w:rFonts w:asciiTheme="minorHAnsi" w:hAnsiTheme="minorHAnsi" w:cstheme="minorHAnsi"/>
          <w:sz w:val="22"/>
          <w:szCs w:val="22"/>
        </w:rPr>
        <w:t>Excellent bookkeeping skills.</w:t>
      </w:r>
    </w:p>
    <w:p w14:paraId="6EA9E242" w14:textId="77777777" w:rsidR="00607755" w:rsidRPr="00AA74A8" w:rsidRDefault="00607755" w:rsidP="00607755">
      <w:pPr>
        <w:numPr>
          <w:ilvl w:val="0"/>
          <w:numId w:val="2"/>
        </w:numPr>
        <w:jc w:val="both"/>
        <w:rPr>
          <w:rFonts w:asciiTheme="minorHAnsi" w:hAnsiTheme="minorHAnsi" w:cstheme="minorHAnsi"/>
          <w:sz w:val="22"/>
          <w:szCs w:val="22"/>
        </w:rPr>
      </w:pPr>
      <w:r w:rsidRPr="00AA74A8">
        <w:rPr>
          <w:rFonts w:asciiTheme="minorHAnsi" w:hAnsiTheme="minorHAnsi" w:cstheme="minorHAnsi"/>
          <w:sz w:val="22"/>
          <w:szCs w:val="22"/>
        </w:rPr>
        <w:t>Proficiency using Microsoft Office including intermediate / advanced Excel skills.</w:t>
      </w:r>
    </w:p>
    <w:p w14:paraId="0659F2DE" w14:textId="77777777" w:rsidR="00607755" w:rsidRPr="00AA74A8" w:rsidRDefault="00607755" w:rsidP="00607755">
      <w:pPr>
        <w:numPr>
          <w:ilvl w:val="0"/>
          <w:numId w:val="2"/>
        </w:numPr>
        <w:jc w:val="both"/>
        <w:rPr>
          <w:rFonts w:asciiTheme="minorHAnsi" w:hAnsiTheme="minorHAnsi" w:cstheme="minorHAnsi"/>
          <w:sz w:val="22"/>
          <w:szCs w:val="22"/>
        </w:rPr>
      </w:pPr>
      <w:r w:rsidRPr="00AA74A8">
        <w:rPr>
          <w:rFonts w:asciiTheme="minorHAnsi" w:hAnsiTheme="minorHAnsi" w:cstheme="minorHAnsi"/>
          <w:sz w:val="22"/>
          <w:szCs w:val="22"/>
        </w:rPr>
        <w:t xml:space="preserve">Excellent verbal and written communication. </w:t>
      </w:r>
    </w:p>
    <w:p w14:paraId="43C6EFE9" w14:textId="77777777" w:rsidR="00607755" w:rsidRPr="00AA74A8" w:rsidRDefault="00607755" w:rsidP="00607755">
      <w:pPr>
        <w:numPr>
          <w:ilvl w:val="0"/>
          <w:numId w:val="2"/>
        </w:numPr>
        <w:jc w:val="both"/>
        <w:rPr>
          <w:rFonts w:asciiTheme="minorHAnsi" w:hAnsiTheme="minorHAnsi" w:cstheme="minorHAnsi"/>
          <w:sz w:val="22"/>
          <w:szCs w:val="22"/>
        </w:rPr>
      </w:pPr>
      <w:r w:rsidRPr="00AA74A8">
        <w:rPr>
          <w:rFonts w:asciiTheme="minorHAnsi" w:hAnsiTheme="minorHAnsi" w:cstheme="minorHAnsi"/>
          <w:sz w:val="22"/>
          <w:szCs w:val="22"/>
        </w:rPr>
        <w:t>Proven ability to work on own initiative.</w:t>
      </w:r>
    </w:p>
    <w:p w14:paraId="41EE9F80" w14:textId="77777777" w:rsidR="00607755" w:rsidRPr="00AA74A8" w:rsidRDefault="00607755" w:rsidP="00607755">
      <w:pPr>
        <w:numPr>
          <w:ilvl w:val="0"/>
          <w:numId w:val="2"/>
        </w:numPr>
        <w:jc w:val="both"/>
        <w:rPr>
          <w:rFonts w:asciiTheme="minorHAnsi" w:hAnsiTheme="minorHAnsi" w:cstheme="minorHAnsi"/>
          <w:sz w:val="22"/>
          <w:szCs w:val="22"/>
        </w:rPr>
      </w:pPr>
      <w:r w:rsidRPr="00AA74A8">
        <w:rPr>
          <w:rFonts w:asciiTheme="minorHAnsi" w:hAnsiTheme="minorHAnsi" w:cstheme="minorHAnsi"/>
          <w:sz w:val="22"/>
          <w:szCs w:val="22"/>
        </w:rPr>
        <w:t>Able to work effectively with all departments across the organisation.</w:t>
      </w:r>
    </w:p>
    <w:p w14:paraId="7A69D3E1" w14:textId="77777777" w:rsidR="00607755" w:rsidRPr="00AA74A8" w:rsidRDefault="00607755" w:rsidP="00607755">
      <w:pPr>
        <w:jc w:val="both"/>
        <w:rPr>
          <w:rFonts w:asciiTheme="minorHAnsi" w:hAnsiTheme="minorHAnsi" w:cstheme="minorHAnsi"/>
          <w:b/>
          <w:i/>
          <w:sz w:val="22"/>
          <w:szCs w:val="22"/>
        </w:rPr>
      </w:pPr>
    </w:p>
    <w:p w14:paraId="48F24B89" w14:textId="77777777" w:rsidR="00607755" w:rsidRPr="00AA74A8" w:rsidRDefault="00607755" w:rsidP="00607755">
      <w:pPr>
        <w:jc w:val="both"/>
        <w:rPr>
          <w:rFonts w:asciiTheme="minorHAnsi" w:hAnsiTheme="minorHAnsi" w:cstheme="minorHAnsi"/>
          <w:b/>
          <w:i/>
          <w:sz w:val="22"/>
          <w:szCs w:val="22"/>
        </w:rPr>
      </w:pPr>
      <w:r w:rsidRPr="00AA74A8">
        <w:rPr>
          <w:rFonts w:asciiTheme="minorHAnsi" w:hAnsiTheme="minorHAnsi" w:cstheme="minorHAnsi"/>
          <w:b/>
          <w:i/>
          <w:sz w:val="22"/>
          <w:szCs w:val="22"/>
        </w:rPr>
        <w:t xml:space="preserve"> (Desirable criteria)</w:t>
      </w:r>
    </w:p>
    <w:p w14:paraId="124896B9" w14:textId="77777777" w:rsidR="00607755" w:rsidRPr="00AA74A8" w:rsidRDefault="00607755" w:rsidP="00607755">
      <w:pPr>
        <w:numPr>
          <w:ilvl w:val="0"/>
          <w:numId w:val="2"/>
        </w:numPr>
        <w:jc w:val="both"/>
        <w:rPr>
          <w:rFonts w:asciiTheme="minorHAnsi" w:hAnsiTheme="minorHAnsi" w:cstheme="minorHAnsi"/>
          <w:sz w:val="22"/>
          <w:szCs w:val="22"/>
        </w:rPr>
      </w:pPr>
      <w:r w:rsidRPr="00AA74A8">
        <w:rPr>
          <w:rFonts w:asciiTheme="minorHAnsi" w:hAnsiTheme="minorHAnsi" w:cstheme="minorHAnsi"/>
          <w:sz w:val="22"/>
          <w:szCs w:val="22"/>
        </w:rPr>
        <w:t>Supervision of a member of staff.</w:t>
      </w:r>
    </w:p>
    <w:p w14:paraId="05CAE36B" w14:textId="77777777" w:rsidR="00607755" w:rsidRPr="00AA74A8" w:rsidRDefault="00607755" w:rsidP="00607755">
      <w:pPr>
        <w:jc w:val="both"/>
        <w:rPr>
          <w:rFonts w:asciiTheme="minorHAnsi" w:hAnsiTheme="minorHAnsi" w:cstheme="minorHAnsi"/>
          <w:sz w:val="22"/>
          <w:szCs w:val="22"/>
        </w:rPr>
      </w:pPr>
    </w:p>
    <w:p w14:paraId="538339CA" w14:textId="77777777" w:rsidR="00607755" w:rsidRPr="00AA74A8" w:rsidRDefault="00607755" w:rsidP="00607755">
      <w:pPr>
        <w:jc w:val="both"/>
        <w:rPr>
          <w:rFonts w:asciiTheme="minorHAnsi" w:hAnsiTheme="minorHAnsi" w:cstheme="minorHAnsi"/>
          <w:b/>
          <w:i/>
          <w:sz w:val="22"/>
          <w:szCs w:val="22"/>
        </w:rPr>
      </w:pPr>
      <w:r w:rsidRPr="00AA74A8">
        <w:rPr>
          <w:rFonts w:asciiTheme="minorHAnsi" w:hAnsiTheme="minorHAnsi" w:cstheme="minorHAnsi"/>
          <w:b/>
          <w:i/>
          <w:sz w:val="22"/>
          <w:szCs w:val="22"/>
        </w:rPr>
        <w:t>PERSON</w:t>
      </w:r>
    </w:p>
    <w:p w14:paraId="6C4CE3E1" w14:textId="77777777" w:rsidR="00607755" w:rsidRPr="00AA74A8" w:rsidRDefault="00607755" w:rsidP="00607755">
      <w:pPr>
        <w:numPr>
          <w:ilvl w:val="0"/>
          <w:numId w:val="1"/>
        </w:numPr>
        <w:jc w:val="both"/>
        <w:rPr>
          <w:rFonts w:asciiTheme="minorHAnsi" w:hAnsiTheme="minorHAnsi" w:cstheme="minorHAnsi"/>
          <w:sz w:val="22"/>
          <w:szCs w:val="22"/>
        </w:rPr>
      </w:pPr>
      <w:r w:rsidRPr="00AA74A8">
        <w:rPr>
          <w:rFonts w:asciiTheme="minorHAnsi" w:hAnsiTheme="minorHAnsi" w:cstheme="minorHAnsi"/>
          <w:sz w:val="22"/>
          <w:szCs w:val="22"/>
        </w:rPr>
        <w:t>Ability to work alone or as part of a team, and enjoys relationship building.</w:t>
      </w:r>
    </w:p>
    <w:p w14:paraId="5CCF2559" w14:textId="77777777" w:rsidR="00607755" w:rsidRPr="00AA74A8" w:rsidRDefault="00607755" w:rsidP="00607755">
      <w:pPr>
        <w:numPr>
          <w:ilvl w:val="0"/>
          <w:numId w:val="1"/>
        </w:numPr>
        <w:jc w:val="both"/>
        <w:rPr>
          <w:rFonts w:asciiTheme="minorHAnsi" w:hAnsiTheme="minorHAnsi" w:cstheme="minorHAnsi"/>
          <w:sz w:val="22"/>
          <w:szCs w:val="22"/>
        </w:rPr>
      </w:pPr>
      <w:r w:rsidRPr="00AA74A8">
        <w:rPr>
          <w:rFonts w:asciiTheme="minorHAnsi" w:hAnsiTheme="minorHAnsi" w:cstheme="minorHAnsi"/>
          <w:sz w:val="22"/>
          <w:szCs w:val="22"/>
        </w:rPr>
        <w:t>Strives for accuracy and precision.</w:t>
      </w:r>
    </w:p>
    <w:p w14:paraId="11D8B5DB" w14:textId="77777777" w:rsidR="00607755" w:rsidRPr="00AA74A8" w:rsidRDefault="00607755" w:rsidP="00607755">
      <w:pPr>
        <w:numPr>
          <w:ilvl w:val="0"/>
          <w:numId w:val="1"/>
        </w:numPr>
        <w:jc w:val="both"/>
        <w:rPr>
          <w:rFonts w:asciiTheme="minorHAnsi" w:hAnsiTheme="minorHAnsi" w:cstheme="minorHAnsi"/>
          <w:b/>
          <w:i/>
          <w:sz w:val="22"/>
          <w:szCs w:val="22"/>
        </w:rPr>
      </w:pPr>
      <w:r w:rsidRPr="00AA74A8">
        <w:rPr>
          <w:rFonts w:asciiTheme="minorHAnsi" w:hAnsiTheme="minorHAnsi" w:cstheme="minorHAnsi"/>
          <w:sz w:val="22"/>
          <w:szCs w:val="22"/>
        </w:rPr>
        <w:lastRenderedPageBreak/>
        <w:t xml:space="preserve">Flexible, positive attitude. </w:t>
      </w:r>
    </w:p>
    <w:p w14:paraId="41C542F6" w14:textId="77777777" w:rsidR="00607755" w:rsidRPr="00AA74A8" w:rsidRDefault="00607755" w:rsidP="00607755">
      <w:pPr>
        <w:numPr>
          <w:ilvl w:val="0"/>
          <w:numId w:val="1"/>
        </w:numPr>
        <w:jc w:val="both"/>
        <w:rPr>
          <w:rFonts w:asciiTheme="minorHAnsi" w:hAnsiTheme="minorHAnsi" w:cstheme="minorHAnsi"/>
          <w:b/>
          <w:i/>
          <w:sz w:val="22"/>
          <w:szCs w:val="22"/>
        </w:rPr>
      </w:pPr>
      <w:r w:rsidRPr="00AA74A8">
        <w:rPr>
          <w:rFonts w:asciiTheme="minorHAnsi" w:hAnsiTheme="minorHAnsi" w:cstheme="minorHAnsi"/>
          <w:sz w:val="22"/>
          <w:szCs w:val="22"/>
        </w:rPr>
        <w:t>Delivers consistently within deadlines.</w:t>
      </w:r>
    </w:p>
    <w:p w14:paraId="47A6BE3E" w14:textId="77777777" w:rsidR="00607755" w:rsidRPr="00AA74A8" w:rsidRDefault="00607755" w:rsidP="00607755">
      <w:pPr>
        <w:numPr>
          <w:ilvl w:val="0"/>
          <w:numId w:val="1"/>
        </w:numPr>
        <w:jc w:val="both"/>
        <w:rPr>
          <w:rFonts w:asciiTheme="minorHAnsi" w:hAnsiTheme="minorHAnsi" w:cstheme="minorHAnsi"/>
          <w:i/>
          <w:sz w:val="22"/>
          <w:szCs w:val="22"/>
        </w:rPr>
      </w:pPr>
      <w:r w:rsidRPr="00AA74A8">
        <w:rPr>
          <w:rFonts w:asciiTheme="minorHAnsi" w:hAnsiTheme="minorHAnsi" w:cstheme="minorHAnsi"/>
          <w:sz w:val="22"/>
          <w:szCs w:val="22"/>
        </w:rPr>
        <w:t>Willingness to learn new skills and apply them to the role.</w:t>
      </w:r>
    </w:p>
    <w:p w14:paraId="62DD396C" w14:textId="77777777" w:rsidR="00607755" w:rsidRPr="00AA74A8" w:rsidRDefault="00607755" w:rsidP="00607755">
      <w:pPr>
        <w:jc w:val="both"/>
        <w:rPr>
          <w:rFonts w:asciiTheme="minorHAnsi" w:hAnsiTheme="minorHAnsi" w:cstheme="minorHAnsi"/>
          <w:sz w:val="22"/>
          <w:szCs w:val="22"/>
        </w:rPr>
      </w:pPr>
    </w:p>
    <w:p w14:paraId="5BF0C976" w14:textId="77777777" w:rsidR="00607755" w:rsidRPr="00AA74A8" w:rsidRDefault="00607755" w:rsidP="00607755">
      <w:pPr>
        <w:pStyle w:val="Heading2"/>
        <w:contextualSpacing/>
        <w:jc w:val="both"/>
        <w:rPr>
          <w:rFonts w:asciiTheme="minorHAnsi" w:hAnsiTheme="minorHAnsi" w:cstheme="minorHAnsi"/>
          <w:sz w:val="22"/>
          <w:szCs w:val="22"/>
        </w:rPr>
      </w:pPr>
    </w:p>
    <w:p w14:paraId="3F6D9CEB" w14:textId="77777777" w:rsidR="00262408" w:rsidRPr="00AA74A8" w:rsidRDefault="00262408" w:rsidP="00A75421">
      <w:pPr>
        <w:pStyle w:val="Heading2"/>
        <w:spacing w:after="8" w:line="288" w:lineRule="auto"/>
        <w:jc w:val="both"/>
        <w:rPr>
          <w:rFonts w:asciiTheme="minorHAnsi" w:hAnsiTheme="minorHAnsi" w:cstheme="minorHAnsi"/>
          <w:sz w:val="22"/>
          <w:szCs w:val="22"/>
        </w:rPr>
      </w:pPr>
      <w:r w:rsidRPr="00AA74A8">
        <w:rPr>
          <w:rFonts w:asciiTheme="minorHAnsi" w:hAnsiTheme="minorHAnsi" w:cstheme="minorHAnsi"/>
          <w:sz w:val="22"/>
          <w:szCs w:val="22"/>
        </w:rPr>
        <w:t>WORKING HOURS</w:t>
      </w:r>
    </w:p>
    <w:p w14:paraId="6B29B02C" w14:textId="77777777" w:rsidR="00340B84" w:rsidRPr="00AA74A8" w:rsidRDefault="00340B84" w:rsidP="00340B84">
      <w:pPr>
        <w:pStyle w:val="NormalWeb"/>
        <w:rPr>
          <w:rFonts w:asciiTheme="minorHAnsi" w:hAnsiTheme="minorHAnsi" w:cstheme="minorHAnsi"/>
          <w:color w:val="000000"/>
          <w:sz w:val="22"/>
          <w:szCs w:val="22"/>
        </w:rPr>
      </w:pPr>
      <w:r w:rsidRPr="00AA74A8">
        <w:rPr>
          <w:rFonts w:asciiTheme="minorHAnsi" w:hAnsiTheme="minorHAnsi" w:cstheme="minorHAnsi"/>
          <w:color w:val="000000"/>
          <w:sz w:val="22"/>
          <w:szCs w:val="22"/>
        </w:rPr>
        <w:t xml:space="preserve">The working hours shall be </w:t>
      </w:r>
      <w:r w:rsidR="00607755" w:rsidRPr="00AA74A8">
        <w:rPr>
          <w:rFonts w:asciiTheme="minorHAnsi" w:hAnsiTheme="minorHAnsi" w:cstheme="minorHAnsi"/>
          <w:color w:val="000000"/>
          <w:sz w:val="22"/>
          <w:szCs w:val="22"/>
        </w:rPr>
        <w:t>21</w:t>
      </w:r>
      <w:r w:rsidRPr="00AA74A8">
        <w:rPr>
          <w:rFonts w:asciiTheme="minorHAnsi" w:hAnsiTheme="minorHAnsi" w:cstheme="minorHAnsi"/>
          <w:color w:val="000000"/>
          <w:sz w:val="22"/>
          <w:szCs w:val="22"/>
        </w:rPr>
        <w:t xml:space="preserve"> per week, </w:t>
      </w:r>
      <w:r w:rsidR="00C268EB" w:rsidRPr="00AA74A8">
        <w:rPr>
          <w:rFonts w:asciiTheme="minorHAnsi" w:hAnsiTheme="minorHAnsi" w:cstheme="minorHAnsi"/>
          <w:color w:val="000000"/>
          <w:sz w:val="22"/>
          <w:szCs w:val="22"/>
        </w:rPr>
        <w:t>ex</w:t>
      </w:r>
      <w:r w:rsidRPr="00AA74A8">
        <w:rPr>
          <w:rFonts w:asciiTheme="minorHAnsi" w:hAnsiTheme="minorHAnsi" w:cstheme="minorHAnsi"/>
          <w:color w:val="000000"/>
          <w:sz w:val="22"/>
          <w:szCs w:val="22"/>
        </w:rPr>
        <w:t xml:space="preserve">clusive of meal breaks. These are usually flexible across the week and will be agreed in advance with the line manager, in line with The Postal Museum’s policies. Occasional lone working will be required at The Postal Museum offsite stores. Some out of hours working will be required to support events and weekend openings, and this will be notified in advance. </w:t>
      </w:r>
      <w:r w:rsidR="0063535B" w:rsidRPr="00AA74A8">
        <w:rPr>
          <w:rFonts w:asciiTheme="minorHAnsi" w:hAnsiTheme="minorHAnsi" w:cstheme="minorHAnsi"/>
          <w:color w:val="000000"/>
          <w:sz w:val="22"/>
          <w:szCs w:val="22"/>
        </w:rPr>
        <w:t>T</w:t>
      </w:r>
      <w:r w:rsidRPr="00AA74A8">
        <w:rPr>
          <w:rFonts w:asciiTheme="minorHAnsi" w:hAnsiTheme="minorHAnsi" w:cstheme="minorHAnsi"/>
          <w:color w:val="000000"/>
          <w:sz w:val="22"/>
          <w:szCs w:val="22"/>
        </w:rPr>
        <w:t>ime off in lieu will be awarded in line with The Postal Museum’s policy. Variations of the hours can be made at the discretion of the line manager.</w:t>
      </w:r>
    </w:p>
    <w:p w14:paraId="395868CB" w14:textId="77777777" w:rsidR="00AF6780" w:rsidRPr="00AA74A8" w:rsidRDefault="00AF6780" w:rsidP="00340B84">
      <w:pPr>
        <w:pStyle w:val="NormalWeb"/>
        <w:rPr>
          <w:rFonts w:asciiTheme="minorHAnsi" w:hAnsiTheme="minorHAnsi" w:cstheme="minorHAnsi"/>
          <w:color w:val="000000"/>
          <w:sz w:val="22"/>
          <w:szCs w:val="22"/>
        </w:rPr>
      </w:pPr>
    </w:p>
    <w:p w14:paraId="0FB9014D" w14:textId="5606DCB2" w:rsidR="00AF6780" w:rsidRPr="00B561C6" w:rsidRDefault="00AF6780" w:rsidP="00340B84">
      <w:pPr>
        <w:pStyle w:val="NormalWeb"/>
        <w:contextualSpacing/>
        <w:rPr>
          <w:rFonts w:asciiTheme="minorHAnsi" w:hAnsiTheme="minorHAnsi" w:cstheme="minorHAnsi"/>
          <w:b/>
          <w:color w:val="000000"/>
          <w:sz w:val="22"/>
          <w:szCs w:val="22"/>
        </w:rPr>
      </w:pPr>
      <w:r w:rsidRPr="00B561C6">
        <w:rPr>
          <w:rFonts w:asciiTheme="minorHAnsi" w:hAnsiTheme="minorHAnsi" w:cstheme="minorHAnsi"/>
          <w:b/>
          <w:color w:val="000000"/>
          <w:sz w:val="22"/>
          <w:szCs w:val="22"/>
        </w:rPr>
        <w:t xml:space="preserve">Closing date: </w:t>
      </w:r>
      <w:r w:rsidR="00B561C6" w:rsidRPr="00B561C6">
        <w:rPr>
          <w:rFonts w:asciiTheme="minorHAnsi" w:hAnsiTheme="minorHAnsi" w:cstheme="minorHAnsi"/>
          <w:b/>
          <w:color w:val="000000"/>
          <w:sz w:val="22"/>
          <w:szCs w:val="22"/>
        </w:rPr>
        <w:t>Sunday 27 October 2019</w:t>
      </w:r>
    </w:p>
    <w:p w14:paraId="47739A60" w14:textId="37FB4B86" w:rsidR="00AF6780" w:rsidRPr="00B561C6" w:rsidRDefault="00AF6780" w:rsidP="00340B84">
      <w:pPr>
        <w:pStyle w:val="NormalWeb"/>
        <w:contextualSpacing/>
        <w:rPr>
          <w:rFonts w:asciiTheme="minorHAnsi" w:hAnsiTheme="minorHAnsi" w:cstheme="minorHAnsi"/>
          <w:b/>
          <w:color w:val="000000"/>
          <w:sz w:val="22"/>
          <w:szCs w:val="22"/>
        </w:rPr>
      </w:pPr>
      <w:r w:rsidRPr="00B561C6">
        <w:rPr>
          <w:rFonts w:asciiTheme="minorHAnsi" w:hAnsiTheme="minorHAnsi" w:cstheme="minorHAnsi"/>
          <w:b/>
          <w:color w:val="000000"/>
          <w:sz w:val="22"/>
          <w:szCs w:val="22"/>
        </w:rPr>
        <w:t xml:space="preserve">Interview date: </w:t>
      </w:r>
      <w:r w:rsidR="00B561C6" w:rsidRPr="00B561C6">
        <w:rPr>
          <w:rFonts w:asciiTheme="minorHAnsi" w:hAnsiTheme="minorHAnsi" w:cstheme="minorHAnsi"/>
          <w:b/>
          <w:color w:val="000000"/>
          <w:sz w:val="22"/>
          <w:szCs w:val="22"/>
        </w:rPr>
        <w:t>Wednesday 6 November 2019</w:t>
      </w:r>
    </w:p>
    <w:p w14:paraId="38F61F94" w14:textId="77777777" w:rsidR="00AF6780" w:rsidRPr="00B561C6" w:rsidRDefault="00AF6780" w:rsidP="00340B84">
      <w:pPr>
        <w:pStyle w:val="NormalWeb"/>
        <w:rPr>
          <w:rFonts w:asciiTheme="minorHAnsi" w:hAnsiTheme="minorHAnsi" w:cstheme="minorHAnsi"/>
          <w:b/>
          <w:color w:val="000000"/>
          <w:sz w:val="22"/>
          <w:szCs w:val="22"/>
        </w:rPr>
      </w:pPr>
    </w:p>
    <w:p w14:paraId="55264E46" w14:textId="77777777" w:rsidR="0031601F" w:rsidRPr="00AA74A8" w:rsidRDefault="0031601F" w:rsidP="00A75421">
      <w:pPr>
        <w:spacing w:after="8" w:line="288" w:lineRule="auto"/>
        <w:jc w:val="both"/>
        <w:rPr>
          <w:rFonts w:asciiTheme="minorHAnsi" w:hAnsiTheme="minorHAnsi" w:cstheme="minorHAnsi"/>
          <w:sz w:val="22"/>
          <w:szCs w:val="22"/>
        </w:rPr>
      </w:pPr>
      <w:bookmarkStart w:id="0" w:name="_GoBack"/>
      <w:bookmarkEnd w:id="0"/>
    </w:p>
    <w:sectPr w:rsidR="0031601F" w:rsidRPr="00AA74A8" w:rsidSect="000B0643">
      <w:headerReference w:type="default" r:id="rId7"/>
      <w:footerReference w:type="default" r:id="rId8"/>
      <w:headerReference w:type="first" r:id="rId9"/>
      <w:footerReference w:type="first" r:id="rId10"/>
      <w:pgSz w:w="11907" w:h="16840"/>
      <w:pgMar w:top="1818" w:right="1134" w:bottom="1440" w:left="1134" w:header="720" w:footer="3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9E340" w14:textId="77777777" w:rsidR="003C6896" w:rsidRDefault="003C6896">
      <w:r>
        <w:separator/>
      </w:r>
    </w:p>
  </w:endnote>
  <w:endnote w:type="continuationSeparator" w:id="0">
    <w:p w14:paraId="5CE4D7AA" w14:textId="77777777" w:rsidR="003C6896" w:rsidRDefault="003C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108" w:type="dxa"/>
      <w:tblLook w:val="0000" w:firstRow="0" w:lastRow="0" w:firstColumn="0" w:lastColumn="0" w:noHBand="0" w:noVBand="0"/>
    </w:tblPr>
    <w:tblGrid>
      <w:gridCol w:w="9540"/>
    </w:tblGrid>
    <w:tr w:rsidR="00D828FF" w:rsidRPr="00D828FF" w14:paraId="78C0EF1A" w14:textId="77777777" w:rsidTr="00561424">
      <w:trPr>
        <w:trHeight w:val="261"/>
      </w:trPr>
      <w:tc>
        <w:tcPr>
          <w:tcW w:w="6300" w:type="dxa"/>
          <w:vAlign w:val="bottom"/>
        </w:tcPr>
        <w:p w14:paraId="7FD530CA" w14:textId="77777777" w:rsidR="00D828FF" w:rsidRPr="00D828FF" w:rsidRDefault="00D828FF" w:rsidP="00D828FF">
          <w:pPr>
            <w:rPr>
              <w:rFonts w:ascii="Calibri" w:hAnsi="Calibri"/>
              <w:i/>
              <w:sz w:val="18"/>
            </w:rPr>
          </w:pPr>
        </w:p>
        <w:p w14:paraId="30BDB476" w14:textId="77777777" w:rsidR="00D828FF" w:rsidRPr="00D828FF" w:rsidRDefault="00D828FF" w:rsidP="00D828FF">
          <w:pPr>
            <w:rPr>
              <w:rFonts w:ascii="Calibri" w:hAnsi="Calibri"/>
              <w:i/>
              <w:sz w:val="18"/>
            </w:rPr>
          </w:pPr>
          <w:r w:rsidRPr="00D828FF">
            <w:rPr>
              <w:rFonts w:ascii="Calibri" w:hAnsi="Calibri"/>
              <w:i/>
              <w:sz w:val="18"/>
            </w:rPr>
            <w:t>Registered Charity No: 1102360 (Postal Heritage Trust)</w:t>
          </w:r>
        </w:p>
      </w:tc>
    </w:tr>
    <w:tr w:rsidR="00D828FF" w:rsidRPr="00D828FF" w14:paraId="00E844A4" w14:textId="77777777" w:rsidTr="00561424">
      <w:trPr>
        <w:trHeight w:val="87"/>
      </w:trPr>
      <w:tc>
        <w:tcPr>
          <w:tcW w:w="6300" w:type="dxa"/>
        </w:tcPr>
        <w:p w14:paraId="1CA1A94A" w14:textId="77777777" w:rsidR="00D828FF" w:rsidRPr="00D828FF" w:rsidRDefault="00D828FF" w:rsidP="00D828FF">
          <w:pPr>
            <w:pStyle w:val="Heading1"/>
            <w:spacing w:before="0"/>
            <w:rPr>
              <w:rFonts w:ascii="Calibri" w:hAnsi="Calibri"/>
              <w:i/>
              <w:iCs/>
              <w:color w:val="auto"/>
              <w:sz w:val="18"/>
            </w:rPr>
          </w:pPr>
          <w:r w:rsidRPr="00D828FF">
            <w:rPr>
              <w:rFonts w:ascii="Calibri" w:hAnsi="Calibri"/>
              <w:i/>
              <w:color w:val="auto"/>
              <w:sz w:val="18"/>
            </w:rPr>
            <w:t>Company No: 4896056</w:t>
          </w:r>
        </w:p>
      </w:tc>
    </w:tr>
  </w:tbl>
  <w:p w14:paraId="699E095D" w14:textId="77777777" w:rsidR="00141570" w:rsidRPr="00A01B40" w:rsidRDefault="00141570" w:rsidP="00D828FF">
    <w:pPr>
      <w:pStyle w:val="Footer"/>
      <w:jc w:val="center"/>
      <w:rPr>
        <w:rFonts w:ascii="Roboto" w:hAnsi="Robo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CFCB" w14:textId="77777777" w:rsidR="000B0643" w:rsidRDefault="000B0643"/>
  <w:tbl>
    <w:tblPr>
      <w:tblW w:w="9540" w:type="dxa"/>
      <w:jc w:val="center"/>
      <w:tblLook w:val="0000" w:firstRow="0" w:lastRow="0" w:firstColumn="0" w:lastColumn="0" w:noHBand="0" w:noVBand="0"/>
    </w:tblPr>
    <w:tblGrid>
      <w:gridCol w:w="9540"/>
    </w:tblGrid>
    <w:tr w:rsidR="00D828FF" w:rsidRPr="00B00391" w14:paraId="5692D11C" w14:textId="77777777" w:rsidTr="000B0643">
      <w:trPr>
        <w:trHeight w:val="261"/>
        <w:jc w:val="center"/>
      </w:trPr>
      <w:tc>
        <w:tcPr>
          <w:tcW w:w="9540" w:type="dxa"/>
        </w:tcPr>
        <w:p w14:paraId="137A700C" w14:textId="77777777" w:rsidR="00D828FF" w:rsidRPr="00D828FF" w:rsidRDefault="00D828FF" w:rsidP="00D828FF">
          <w:pPr>
            <w:rPr>
              <w:rFonts w:ascii="Calibri" w:hAnsi="Calibri"/>
              <w:i/>
              <w:sz w:val="18"/>
            </w:rPr>
          </w:pPr>
        </w:p>
        <w:p w14:paraId="5B2932E8" w14:textId="77777777" w:rsidR="00D828FF" w:rsidRPr="00D828FF" w:rsidRDefault="00D828FF" w:rsidP="00D828FF">
          <w:pPr>
            <w:rPr>
              <w:rFonts w:ascii="Calibri" w:hAnsi="Calibri"/>
              <w:i/>
              <w:sz w:val="18"/>
            </w:rPr>
          </w:pPr>
          <w:r w:rsidRPr="00D828FF">
            <w:rPr>
              <w:rFonts w:ascii="Calibri" w:hAnsi="Calibri"/>
              <w:i/>
              <w:sz w:val="18"/>
            </w:rPr>
            <w:t>Registered Charity No: 1102360 (Postal Heritage Trust)</w:t>
          </w:r>
        </w:p>
      </w:tc>
    </w:tr>
    <w:tr w:rsidR="00D828FF" w:rsidRPr="00B00391" w14:paraId="47F53318" w14:textId="77777777" w:rsidTr="000B0643">
      <w:trPr>
        <w:trHeight w:val="87"/>
        <w:jc w:val="center"/>
      </w:trPr>
      <w:tc>
        <w:tcPr>
          <w:tcW w:w="9540" w:type="dxa"/>
        </w:tcPr>
        <w:p w14:paraId="596D0F6A" w14:textId="77777777" w:rsidR="00D828FF" w:rsidRPr="00D828FF" w:rsidRDefault="00D828FF" w:rsidP="00D828FF">
          <w:pPr>
            <w:pStyle w:val="Heading1"/>
            <w:spacing w:before="0"/>
            <w:rPr>
              <w:rFonts w:ascii="Calibri" w:hAnsi="Calibri"/>
              <w:i/>
              <w:iCs/>
              <w:color w:val="auto"/>
              <w:sz w:val="18"/>
            </w:rPr>
          </w:pPr>
          <w:r w:rsidRPr="00D828FF">
            <w:rPr>
              <w:rFonts w:ascii="Calibri" w:hAnsi="Calibri"/>
              <w:i/>
              <w:color w:val="auto"/>
              <w:sz w:val="18"/>
            </w:rPr>
            <w:t>Company No: 4896056</w:t>
          </w:r>
        </w:p>
      </w:tc>
    </w:tr>
  </w:tbl>
  <w:p w14:paraId="24B5F48A" w14:textId="77777777" w:rsidR="00D828FF" w:rsidRPr="00D828FF" w:rsidRDefault="00D828FF" w:rsidP="00D8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298D" w14:textId="77777777" w:rsidR="003C6896" w:rsidRDefault="003C6896">
      <w:r>
        <w:separator/>
      </w:r>
    </w:p>
  </w:footnote>
  <w:footnote w:type="continuationSeparator" w:id="0">
    <w:p w14:paraId="366D3E65" w14:textId="77777777" w:rsidR="003C6896" w:rsidRDefault="003C6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89CC" w14:textId="77777777" w:rsidR="00141570" w:rsidRDefault="00D828FF" w:rsidP="000574BF">
    <w:pPr>
      <w:pStyle w:val="Header"/>
      <w:jc w:val="right"/>
    </w:pPr>
    <w:r>
      <w:rPr>
        <w:rFonts w:ascii="Arial" w:hAnsi="Arial" w:cs="Arial"/>
        <w:b/>
        <w:noProof/>
        <w:sz w:val="32"/>
        <w:szCs w:val="32"/>
      </w:rPr>
      <w:drawing>
        <wp:anchor distT="0" distB="0" distL="114300" distR="114300" simplePos="0" relativeHeight="251660288" behindDoc="1" locked="0" layoutInCell="1" allowOverlap="1" wp14:anchorId="4096D5F5" wp14:editId="759AF776">
          <wp:simplePos x="0" y="0"/>
          <wp:positionH relativeFrom="column">
            <wp:posOffset>4152900</wp:posOffset>
          </wp:positionH>
          <wp:positionV relativeFrom="paragraph">
            <wp:posOffset>-295275</wp:posOffset>
          </wp:positionV>
          <wp:extent cx="1967230" cy="1381125"/>
          <wp:effectExtent l="0" t="0" r="0" b="9525"/>
          <wp:wrapTight wrapText="bothSides">
            <wp:wrapPolygon edited="0">
              <wp:start x="0" y="0"/>
              <wp:lineTo x="0" y="21451"/>
              <wp:lineTo x="21335" y="21451"/>
              <wp:lineTo x="21335" y="0"/>
              <wp:lineTo x="0" y="0"/>
            </wp:wrapPolygon>
          </wp:wrapTight>
          <wp:docPr id="1" name="Picture 1" descr="TPM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M_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0D72" w14:textId="77777777" w:rsidR="001621DC" w:rsidRPr="00E17F37" w:rsidRDefault="001621DC" w:rsidP="000574BF">
    <w:pPr>
      <w:pStyle w:val="Header"/>
      <w:rPr>
        <w:b/>
        <w:color w:val="FF0000"/>
        <w:sz w:val="32"/>
        <w:szCs w:val="32"/>
      </w:rPr>
    </w:pPr>
    <w:r w:rsidRPr="00E17F37">
      <w:rPr>
        <w:b/>
        <w:noProof/>
        <w:color w:val="FF0000"/>
        <w:sz w:val="32"/>
        <w:szCs w:val="32"/>
      </w:rPr>
      <w:drawing>
        <wp:anchor distT="0" distB="0" distL="114300" distR="114300" simplePos="0" relativeHeight="251658240" behindDoc="1" locked="0" layoutInCell="1" allowOverlap="1" wp14:anchorId="55145371" wp14:editId="07D1ED59">
          <wp:simplePos x="0" y="0"/>
          <wp:positionH relativeFrom="column">
            <wp:posOffset>4358640</wp:posOffset>
          </wp:positionH>
          <wp:positionV relativeFrom="paragraph">
            <wp:posOffset>-237490</wp:posOffset>
          </wp:positionV>
          <wp:extent cx="1776095" cy="1246505"/>
          <wp:effectExtent l="0" t="0" r="1905" b="0"/>
          <wp:wrapTight wrapText="bothSides">
            <wp:wrapPolygon edited="0">
              <wp:start x="0" y="0"/>
              <wp:lineTo x="0" y="21127"/>
              <wp:lineTo x="21314" y="21127"/>
              <wp:lineTo x="21314" y="0"/>
              <wp:lineTo x="0" y="0"/>
            </wp:wrapPolygon>
          </wp:wrapTight>
          <wp:docPr id="3" name="Picture 3" descr="TPM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M_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1246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7B5E3" w14:textId="77777777" w:rsidR="00A75421" w:rsidRDefault="00A75421" w:rsidP="000574BF">
    <w:pPr>
      <w:pStyle w:val="Header"/>
      <w:rPr>
        <w:b/>
        <w:sz w:val="32"/>
        <w:szCs w:val="32"/>
      </w:rPr>
    </w:pPr>
  </w:p>
  <w:p w14:paraId="7D29BFBF" w14:textId="77777777" w:rsidR="00A75421" w:rsidRPr="000D5BFD" w:rsidRDefault="0061216B" w:rsidP="000574BF">
    <w:pPr>
      <w:pStyle w:val="Header"/>
      <w:rPr>
        <w:rFonts w:ascii="Roboto" w:hAnsi="Roboto"/>
        <w:sz w:val="32"/>
        <w:szCs w:val="32"/>
      </w:rPr>
    </w:pPr>
    <w:r>
      <w:rPr>
        <w:rFonts w:ascii="Roboto" w:hAnsi="Roboto"/>
        <w:b/>
        <w:sz w:val="32"/>
        <w:szCs w:val="32"/>
      </w:rPr>
      <w:t xml:space="preserve">Assistant </w:t>
    </w:r>
    <w:r w:rsidR="00607755">
      <w:rPr>
        <w:rFonts w:ascii="Roboto" w:hAnsi="Roboto"/>
        <w:b/>
        <w:sz w:val="32"/>
        <w:szCs w:val="32"/>
      </w:rPr>
      <w:t>Accountant</w:t>
    </w:r>
  </w:p>
  <w:p w14:paraId="45ADED02" w14:textId="77777777" w:rsidR="00141570" w:rsidRPr="00A75421" w:rsidRDefault="00141570" w:rsidP="000574BF">
    <w:pPr>
      <w:pStyle w:val="Header"/>
      <w:rPr>
        <w:sz w:val="32"/>
        <w:szCs w:val="32"/>
      </w:rPr>
    </w:pPr>
    <w:r w:rsidRPr="00A75421">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0FB"/>
    <w:multiLevelType w:val="hybridMultilevel"/>
    <w:tmpl w:val="5FD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041E"/>
    <w:multiLevelType w:val="hybridMultilevel"/>
    <w:tmpl w:val="D842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6CB"/>
    <w:multiLevelType w:val="hybridMultilevel"/>
    <w:tmpl w:val="9944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10E31"/>
    <w:multiLevelType w:val="hybridMultilevel"/>
    <w:tmpl w:val="493E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354FC"/>
    <w:multiLevelType w:val="hybridMultilevel"/>
    <w:tmpl w:val="69869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5F7ED4"/>
    <w:multiLevelType w:val="hybridMultilevel"/>
    <w:tmpl w:val="DCE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0611F"/>
    <w:multiLevelType w:val="hybridMultilevel"/>
    <w:tmpl w:val="46F4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97099"/>
    <w:multiLevelType w:val="hybridMultilevel"/>
    <w:tmpl w:val="B56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72ED6"/>
    <w:multiLevelType w:val="hybridMultilevel"/>
    <w:tmpl w:val="1B1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70066"/>
    <w:multiLevelType w:val="hybridMultilevel"/>
    <w:tmpl w:val="95C084BE"/>
    <w:lvl w:ilvl="0" w:tplc="208CECD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A2E72"/>
    <w:multiLevelType w:val="hybridMultilevel"/>
    <w:tmpl w:val="F0FC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60D36"/>
    <w:multiLevelType w:val="hybridMultilevel"/>
    <w:tmpl w:val="F786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C1F0D"/>
    <w:multiLevelType w:val="hybridMultilevel"/>
    <w:tmpl w:val="F25C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47106"/>
    <w:multiLevelType w:val="hybridMultilevel"/>
    <w:tmpl w:val="7582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E5EA1"/>
    <w:multiLevelType w:val="hybridMultilevel"/>
    <w:tmpl w:val="17F6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4"/>
  </w:num>
  <w:num w:numId="5">
    <w:abstractNumId w:val="8"/>
  </w:num>
  <w:num w:numId="6">
    <w:abstractNumId w:val="7"/>
  </w:num>
  <w:num w:numId="7">
    <w:abstractNumId w:val="6"/>
  </w:num>
  <w:num w:numId="8">
    <w:abstractNumId w:val="9"/>
  </w:num>
  <w:num w:numId="9">
    <w:abstractNumId w:val="10"/>
  </w:num>
  <w:num w:numId="10">
    <w:abstractNumId w:val="4"/>
  </w:num>
  <w:num w:numId="11">
    <w:abstractNumId w:val="0"/>
  </w:num>
  <w:num w:numId="12">
    <w:abstractNumId w:val="12"/>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attachedTemplate r:id="rId1"/>
  <w:defaultTabStop w:val="720"/>
  <w:drawingGridHorizontalSpacing w:val="100"/>
  <w:drawingGridVerticalSpacing w:val="13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FD"/>
    <w:rsid w:val="00010505"/>
    <w:rsid w:val="0002047A"/>
    <w:rsid w:val="00025368"/>
    <w:rsid w:val="00040C7E"/>
    <w:rsid w:val="00054C85"/>
    <w:rsid w:val="000574BF"/>
    <w:rsid w:val="00095626"/>
    <w:rsid w:val="000B047F"/>
    <w:rsid w:val="000B0643"/>
    <w:rsid w:val="000B12AD"/>
    <w:rsid w:val="000C2861"/>
    <w:rsid w:val="000D5BFD"/>
    <w:rsid w:val="000E147E"/>
    <w:rsid w:val="000E456C"/>
    <w:rsid w:val="00117817"/>
    <w:rsid w:val="0013404D"/>
    <w:rsid w:val="00141570"/>
    <w:rsid w:val="001621DC"/>
    <w:rsid w:val="001A2314"/>
    <w:rsid w:val="001A40CE"/>
    <w:rsid w:val="001B2978"/>
    <w:rsid w:val="001B52E7"/>
    <w:rsid w:val="001B65C3"/>
    <w:rsid w:val="001C3BCA"/>
    <w:rsid w:val="001C4BD3"/>
    <w:rsid w:val="001E7FC9"/>
    <w:rsid w:val="001F225E"/>
    <w:rsid w:val="0024468F"/>
    <w:rsid w:val="00262408"/>
    <w:rsid w:val="002B14D1"/>
    <w:rsid w:val="002F3A1B"/>
    <w:rsid w:val="003015C8"/>
    <w:rsid w:val="00314D49"/>
    <w:rsid w:val="0031601F"/>
    <w:rsid w:val="003207FE"/>
    <w:rsid w:val="00323AA9"/>
    <w:rsid w:val="00331228"/>
    <w:rsid w:val="00340B84"/>
    <w:rsid w:val="003509AC"/>
    <w:rsid w:val="00355BD8"/>
    <w:rsid w:val="00392EAF"/>
    <w:rsid w:val="003C6896"/>
    <w:rsid w:val="003D364D"/>
    <w:rsid w:val="004069B6"/>
    <w:rsid w:val="00423BF8"/>
    <w:rsid w:val="00452AB7"/>
    <w:rsid w:val="00475545"/>
    <w:rsid w:val="004B4D2A"/>
    <w:rsid w:val="00511B8A"/>
    <w:rsid w:val="005145EA"/>
    <w:rsid w:val="00517D60"/>
    <w:rsid w:val="00521E36"/>
    <w:rsid w:val="00542FB8"/>
    <w:rsid w:val="00545328"/>
    <w:rsid w:val="00553B14"/>
    <w:rsid w:val="00554BB8"/>
    <w:rsid w:val="00572476"/>
    <w:rsid w:val="00585685"/>
    <w:rsid w:val="00586DB4"/>
    <w:rsid w:val="005B52A6"/>
    <w:rsid w:val="005F724E"/>
    <w:rsid w:val="006017DE"/>
    <w:rsid w:val="00607755"/>
    <w:rsid w:val="0061216B"/>
    <w:rsid w:val="00614580"/>
    <w:rsid w:val="0063535B"/>
    <w:rsid w:val="006515BD"/>
    <w:rsid w:val="006547E2"/>
    <w:rsid w:val="00655FF8"/>
    <w:rsid w:val="00677306"/>
    <w:rsid w:val="006925C6"/>
    <w:rsid w:val="006A26BB"/>
    <w:rsid w:val="006D620F"/>
    <w:rsid w:val="006D6439"/>
    <w:rsid w:val="006F270E"/>
    <w:rsid w:val="00707EC0"/>
    <w:rsid w:val="00714C11"/>
    <w:rsid w:val="007150E2"/>
    <w:rsid w:val="00777E9B"/>
    <w:rsid w:val="007C70F3"/>
    <w:rsid w:val="007F0DD2"/>
    <w:rsid w:val="008049A9"/>
    <w:rsid w:val="00864C93"/>
    <w:rsid w:val="00865199"/>
    <w:rsid w:val="00871965"/>
    <w:rsid w:val="008969AE"/>
    <w:rsid w:val="008A23FF"/>
    <w:rsid w:val="008B2CAA"/>
    <w:rsid w:val="008D1820"/>
    <w:rsid w:val="008F21DE"/>
    <w:rsid w:val="008F256F"/>
    <w:rsid w:val="009042AF"/>
    <w:rsid w:val="00905E95"/>
    <w:rsid w:val="00927965"/>
    <w:rsid w:val="0095769C"/>
    <w:rsid w:val="00980CF3"/>
    <w:rsid w:val="009A67D9"/>
    <w:rsid w:val="009A6F20"/>
    <w:rsid w:val="009A6F49"/>
    <w:rsid w:val="009C45BF"/>
    <w:rsid w:val="009F548E"/>
    <w:rsid w:val="00A144C1"/>
    <w:rsid w:val="00A15E32"/>
    <w:rsid w:val="00A30A27"/>
    <w:rsid w:val="00A3687A"/>
    <w:rsid w:val="00A41247"/>
    <w:rsid w:val="00A535D9"/>
    <w:rsid w:val="00A57A8A"/>
    <w:rsid w:val="00A57DA7"/>
    <w:rsid w:val="00A70417"/>
    <w:rsid w:val="00A75421"/>
    <w:rsid w:val="00AA1058"/>
    <w:rsid w:val="00AA1E9F"/>
    <w:rsid w:val="00AA74A8"/>
    <w:rsid w:val="00AD277D"/>
    <w:rsid w:val="00AD3538"/>
    <w:rsid w:val="00AD43FE"/>
    <w:rsid w:val="00AE135A"/>
    <w:rsid w:val="00AF6780"/>
    <w:rsid w:val="00B013AB"/>
    <w:rsid w:val="00B2111A"/>
    <w:rsid w:val="00B316D6"/>
    <w:rsid w:val="00B503B8"/>
    <w:rsid w:val="00B561C6"/>
    <w:rsid w:val="00BC35FE"/>
    <w:rsid w:val="00BC61ED"/>
    <w:rsid w:val="00BD55F2"/>
    <w:rsid w:val="00BE1F73"/>
    <w:rsid w:val="00C268EB"/>
    <w:rsid w:val="00C44C7B"/>
    <w:rsid w:val="00C53F6B"/>
    <w:rsid w:val="00C9232B"/>
    <w:rsid w:val="00CA0FD0"/>
    <w:rsid w:val="00CE1854"/>
    <w:rsid w:val="00D14FF3"/>
    <w:rsid w:val="00D1709E"/>
    <w:rsid w:val="00D723F0"/>
    <w:rsid w:val="00D812CA"/>
    <w:rsid w:val="00D828FF"/>
    <w:rsid w:val="00DB293D"/>
    <w:rsid w:val="00DB5FFD"/>
    <w:rsid w:val="00DD31DD"/>
    <w:rsid w:val="00DE1463"/>
    <w:rsid w:val="00DF3EA3"/>
    <w:rsid w:val="00E057DC"/>
    <w:rsid w:val="00E14DA6"/>
    <w:rsid w:val="00E17F37"/>
    <w:rsid w:val="00E21091"/>
    <w:rsid w:val="00E34E68"/>
    <w:rsid w:val="00E5440F"/>
    <w:rsid w:val="00E75C29"/>
    <w:rsid w:val="00E76CB9"/>
    <w:rsid w:val="00F11044"/>
    <w:rsid w:val="00F20439"/>
    <w:rsid w:val="00F24A1E"/>
    <w:rsid w:val="00F36D92"/>
    <w:rsid w:val="00F450A9"/>
    <w:rsid w:val="00F72ECB"/>
    <w:rsid w:val="00F834B9"/>
    <w:rsid w:val="00FA00C3"/>
    <w:rsid w:val="00FA3BF5"/>
    <w:rsid w:val="00FB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872A9B"/>
  <w15:docId w15:val="{A346E2BB-7EAF-426B-9191-FC07BC5C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828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62408"/>
    <w:pPr>
      <w:keepNext/>
      <w:outlineLvl w:val="1"/>
    </w:pPr>
    <w:rPr>
      <w:b/>
      <w:sz w:val="24"/>
    </w:rPr>
  </w:style>
  <w:style w:type="paragraph" w:styleId="Heading4">
    <w:name w:val="heading 4"/>
    <w:basedOn w:val="Normal"/>
    <w:next w:val="Normal"/>
    <w:link w:val="Heading4Char"/>
    <w:qFormat/>
    <w:rsid w:val="00262408"/>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408"/>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262408"/>
    <w:rPr>
      <w:rFonts w:ascii="Times New Roman" w:eastAsia="Times New Roman" w:hAnsi="Times New Roman" w:cs="Times New Roman"/>
      <w:i/>
      <w:sz w:val="24"/>
      <w:szCs w:val="20"/>
      <w:lang w:eastAsia="en-GB"/>
    </w:rPr>
  </w:style>
  <w:style w:type="paragraph" w:customStyle="1" w:styleId="J3">
    <w:name w:val="J3"/>
    <w:basedOn w:val="Normal"/>
    <w:rsid w:val="00262408"/>
    <w:rPr>
      <w:rFonts w:ascii="Arial" w:hAnsi="Arial"/>
      <w:sz w:val="24"/>
    </w:rPr>
  </w:style>
  <w:style w:type="character" w:styleId="Hyperlink">
    <w:name w:val="Hyperlink"/>
    <w:rsid w:val="00262408"/>
    <w:rPr>
      <w:color w:val="0000FF"/>
      <w:u w:val="single"/>
    </w:rPr>
  </w:style>
  <w:style w:type="paragraph" w:customStyle="1" w:styleId="Bullets">
    <w:name w:val="Bullets"/>
    <w:basedOn w:val="Normal"/>
    <w:rsid w:val="00262408"/>
    <w:pPr>
      <w:tabs>
        <w:tab w:val="left" w:pos="240"/>
      </w:tabs>
      <w:ind w:left="240" w:hanging="240"/>
    </w:pPr>
    <w:rPr>
      <w:sz w:val="24"/>
    </w:rPr>
  </w:style>
  <w:style w:type="paragraph" w:styleId="Header">
    <w:name w:val="header"/>
    <w:basedOn w:val="Normal"/>
    <w:link w:val="HeaderChar"/>
    <w:rsid w:val="00262408"/>
    <w:pPr>
      <w:tabs>
        <w:tab w:val="center" w:pos="4513"/>
        <w:tab w:val="right" w:pos="9026"/>
      </w:tabs>
    </w:pPr>
  </w:style>
  <w:style w:type="character" w:customStyle="1" w:styleId="HeaderChar">
    <w:name w:val="Header Char"/>
    <w:basedOn w:val="DefaultParagraphFont"/>
    <w:link w:val="Header"/>
    <w:rsid w:val="00262408"/>
    <w:rPr>
      <w:rFonts w:ascii="Times New Roman" w:eastAsia="Times New Roman" w:hAnsi="Times New Roman" w:cs="Times New Roman"/>
      <w:sz w:val="20"/>
      <w:szCs w:val="20"/>
      <w:lang w:eastAsia="en-GB"/>
    </w:rPr>
  </w:style>
  <w:style w:type="paragraph" w:styleId="Footer">
    <w:name w:val="footer"/>
    <w:basedOn w:val="Normal"/>
    <w:link w:val="FooterChar"/>
    <w:rsid w:val="00262408"/>
    <w:pPr>
      <w:tabs>
        <w:tab w:val="center" w:pos="4513"/>
        <w:tab w:val="right" w:pos="9026"/>
      </w:tabs>
    </w:pPr>
  </w:style>
  <w:style w:type="character" w:customStyle="1" w:styleId="FooterChar">
    <w:name w:val="Footer Char"/>
    <w:basedOn w:val="DefaultParagraphFont"/>
    <w:link w:val="Footer"/>
    <w:rsid w:val="00262408"/>
    <w:rPr>
      <w:rFonts w:ascii="Times New Roman" w:eastAsia="Times New Roman" w:hAnsi="Times New Roman" w:cs="Times New Roman"/>
      <w:sz w:val="20"/>
      <w:szCs w:val="20"/>
      <w:lang w:eastAsia="en-GB"/>
    </w:rPr>
  </w:style>
  <w:style w:type="character" w:styleId="CommentReference">
    <w:name w:val="annotation reference"/>
    <w:rsid w:val="00262408"/>
    <w:rPr>
      <w:sz w:val="16"/>
      <w:szCs w:val="16"/>
    </w:rPr>
  </w:style>
  <w:style w:type="paragraph" w:styleId="CommentText">
    <w:name w:val="annotation text"/>
    <w:basedOn w:val="Normal"/>
    <w:link w:val="CommentTextChar"/>
    <w:rsid w:val="00262408"/>
  </w:style>
  <w:style w:type="character" w:customStyle="1" w:styleId="CommentTextChar">
    <w:name w:val="Comment Text Char"/>
    <w:basedOn w:val="DefaultParagraphFont"/>
    <w:link w:val="CommentText"/>
    <w:rsid w:val="0026240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62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08"/>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677306"/>
    <w:rPr>
      <w:b/>
      <w:bCs/>
    </w:rPr>
  </w:style>
  <w:style w:type="character" w:customStyle="1" w:styleId="CommentSubjectChar">
    <w:name w:val="Comment Subject Char"/>
    <w:basedOn w:val="CommentTextChar"/>
    <w:link w:val="CommentSubject"/>
    <w:uiPriority w:val="99"/>
    <w:semiHidden/>
    <w:rsid w:val="00677306"/>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D828FF"/>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CA0FD0"/>
    <w:pPr>
      <w:ind w:left="720"/>
      <w:contextualSpacing/>
    </w:pPr>
  </w:style>
  <w:style w:type="paragraph" w:styleId="NormalWeb">
    <w:name w:val="Normal (Web)"/>
    <w:basedOn w:val="Normal"/>
    <w:uiPriority w:val="99"/>
    <w:unhideWhenUsed/>
    <w:rsid w:val="00A15E32"/>
    <w:pPr>
      <w:overflowPunct/>
      <w:autoSpaceDE/>
      <w:autoSpaceDN/>
      <w:adjustRightInd/>
      <w:spacing w:before="100" w:beforeAutospacing="1" w:after="100" w:afterAutospacing="1"/>
      <w:textAlignment w:val="auto"/>
    </w:pPr>
    <w:rPr>
      <w:sz w:val="24"/>
      <w:szCs w:val="24"/>
    </w:rPr>
  </w:style>
  <w:style w:type="paragraph" w:styleId="NoSpacing">
    <w:name w:val="No Spacing"/>
    <w:uiPriority w:val="1"/>
    <w:qFormat/>
    <w:rsid w:val="00A57DA7"/>
    <w:pPr>
      <w:spacing w:after="0" w:line="240" w:lineRule="auto"/>
    </w:pPr>
  </w:style>
  <w:style w:type="paragraph" w:styleId="Revision">
    <w:name w:val="Revision"/>
    <w:hidden/>
    <w:uiPriority w:val="99"/>
    <w:semiHidden/>
    <w:rsid w:val="006017DE"/>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non-roaming\Dropbox\Client%20Area%20-%20BPMA\Job%20Descriptions\2016.02.09%20TPM%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2016.02.09 TPM JD Template</Template>
  <TotalTime>6</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Tauna Shields</dc:creator>
  <cp:lastModifiedBy>Edmond Jarin</cp:lastModifiedBy>
  <cp:revision>8</cp:revision>
  <cp:lastPrinted>2019-08-13T11:12:00Z</cp:lastPrinted>
  <dcterms:created xsi:type="dcterms:W3CDTF">2019-07-23T10:53:00Z</dcterms:created>
  <dcterms:modified xsi:type="dcterms:W3CDTF">2019-09-25T09:17:00Z</dcterms:modified>
</cp:coreProperties>
</file>